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2677E">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bookmarkStart w:id="0" w:name="po_YSDWBMMC"/>
      <w:r>
        <w:rPr>
          <w:rFonts w:hint="default" w:ascii="方正小标宋简体_GBK" w:hAnsi="宋体" w:eastAsia="方正小标宋简体_GBK" w:cs="Times New Roman"/>
          <w:kern w:val="2"/>
          <w:sz w:val="44"/>
          <w:szCs w:val="44"/>
          <w:lang w:val="en-US" w:eastAsia="zh-CN" w:bidi="ar"/>
        </w:rPr>
        <w:t>087006桂林市市属水库管理处</w:t>
      </w:r>
      <w:bookmarkEnd w:id="0"/>
    </w:p>
    <w:p w14:paraId="0565F25A">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r>
        <w:rPr>
          <w:rFonts w:hint="default" w:ascii="方正小标宋简体_GBK" w:hAnsi="方正小标宋简体_GBK" w:eastAsia="方正小标宋简体_GBK" w:cs="方正小标宋简体_GBK"/>
          <w:kern w:val="2"/>
          <w:sz w:val="44"/>
          <w:szCs w:val="44"/>
          <w:lang w:val="en-US" w:eastAsia="zh-CN" w:bidi="ar"/>
        </w:rPr>
        <w:t>2025年预算公开说明</w:t>
      </w:r>
    </w:p>
    <w:p w14:paraId="2069944D">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6BFFFDB5">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目</w:t>
      </w:r>
      <w:r>
        <w:rPr>
          <w:rFonts w:hint="eastAsia" w:ascii="黑体" w:hAnsi="宋体" w:eastAsia="黑体" w:cs="Times New Roman"/>
          <w:bCs/>
          <w:kern w:val="2"/>
          <w:sz w:val="32"/>
          <w:szCs w:val="32"/>
          <w:lang w:val="en-US" w:eastAsia="zh-CN" w:bidi="ar"/>
        </w:rPr>
        <w:t xml:space="preserve">  </w:t>
      </w:r>
      <w:r>
        <w:rPr>
          <w:rFonts w:hint="eastAsia" w:ascii="黑体" w:hAnsi="宋体" w:eastAsia="黑体" w:cs="黑体"/>
          <w:bCs/>
          <w:kern w:val="2"/>
          <w:sz w:val="32"/>
          <w:szCs w:val="32"/>
          <w:lang w:val="en-US" w:eastAsia="zh-CN" w:bidi="ar"/>
        </w:rPr>
        <w:t>录</w:t>
      </w:r>
    </w:p>
    <w:p w14:paraId="633AEBDE">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bookmarkStart w:id="55" w:name="_GoBack"/>
      <w:bookmarkEnd w:id="55"/>
    </w:p>
    <w:p w14:paraId="7C29B9B2">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14:paraId="733312A0">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一、主要职能</w:t>
      </w:r>
    </w:p>
    <w:p w14:paraId="751C72F4">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14:paraId="4B383333">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第二部分：</w:t>
      </w:r>
      <w:bookmarkStart w:id="1" w:name="po_YSDWMC_1"/>
      <w:r>
        <w:rPr>
          <w:rFonts w:hint="eastAsia" w:ascii="黑体" w:hAnsi="宋体" w:eastAsia="黑体" w:cs="黑体"/>
          <w:kern w:val="2"/>
          <w:sz w:val="32"/>
          <w:szCs w:val="32"/>
          <w:lang w:val="en-US" w:eastAsia="zh-CN" w:bidi="ar"/>
        </w:rPr>
        <w:t>桂林市市属水库管理处</w:t>
      </w:r>
      <w:bookmarkEnd w:id="1"/>
      <w:r>
        <w:rPr>
          <w:rFonts w:hint="eastAsia" w:ascii="黑体" w:hAnsi="宋体" w:eastAsia="黑体" w:cs="黑体"/>
          <w:kern w:val="2"/>
          <w:sz w:val="32"/>
          <w:szCs w:val="32"/>
          <w:lang w:val="en-US" w:eastAsia="zh-CN" w:bidi="ar"/>
        </w:rPr>
        <w:t>2025年部门预算情况说明</w:t>
      </w:r>
    </w:p>
    <w:p w14:paraId="72FDC2F5">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一、部门预算收支增减变化情况说明</w:t>
      </w:r>
    </w:p>
    <w:p w14:paraId="3B9889F1">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二、部门预算收入总体情况说明</w:t>
      </w:r>
    </w:p>
    <w:p w14:paraId="1FA9761A">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三、部门预算支出总体情况说明</w:t>
      </w:r>
    </w:p>
    <w:p w14:paraId="0AFE8F5A">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四、政府性基金预算支出情况说明</w:t>
      </w:r>
    </w:p>
    <w:p w14:paraId="3EF31FC6">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五、国有资本经营预算支出情况说明</w:t>
      </w:r>
    </w:p>
    <w:p w14:paraId="0094A5C4">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六、一般公共预算“三公”经费支出情况说明</w:t>
      </w:r>
    </w:p>
    <w:p w14:paraId="54B57353">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七、机关运行经费安排情况说明</w:t>
      </w:r>
    </w:p>
    <w:p w14:paraId="5E93ED6E">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八、政府采购预算安排情况说明</w:t>
      </w:r>
    </w:p>
    <w:p w14:paraId="631B45F4">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九、国有资产占用情况说明</w:t>
      </w:r>
    </w:p>
    <w:p w14:paraId="0F3DE322">
      <w:pPr>
        <w:pStyle w:val="2"/>
        <w:keepNext w:val="0"/>
        <w:keepLines w:val="0"/>
        <w:widowControl/>
        <w:suppressLineNumbers w:val="0"/>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十、预算绩效目标情况说明</w:t>
      </w:r>
    </w:p>
    <w:p w14:paraId="1B94E257">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第三部分：名词解释</w:t>
      </w:r>
    </w:p>
    <w:p w14:paraId="209F716B">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第四部分：</w:t>
      </w:r>
      <w:bookmarkStart w:id="2" w:name="po_YSDWMC_2"/>
      <w:r>
        <w:rPr>
          <w:rFonts w:hint="eastAsia" w:ascii="黑体" w:hAnsi="宋体" w:eastAsia="黑体" w:cs="黑体"/>
          <w:bCs/>
          <w:kern w:val="2"/>
          <w:sz w:val="32"/>
          <w:szCs w:val="32"/>
          <w:lang w:val="en-US" w:eastAsia="zh-CN" w:bidi="ar"/>
        </w:rPr>
        <w:t>桂林市市属水库管理处</w:t>
      </w:r>
      <w:bookmarkEnd w:id="2"/>
      <w:r>
        <w:rPr>
          <w:rFonts w:hint="eastAsia" w:ascii="黑体" w:hAnsi="宋体" w:eastAsia="黑体" w:cs="黑体"/>
          <w:kern w:val="2"/>
          <w:sz w:val="32"/>
          <w:szCs w:val="32"/>
          <w:lang w:val="en-US" w:eastAsia="zh-CN" w:bidi="ar"/>
        </w:rPr>
        <w:t>2025年预算公开报表</w:t>
      </w:r>
    </w:p>
    <w:p w14:paraId="6D5E4879">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一、部门收支总体情况表</w:t>
      </w:r>
    </w:p>
    <w:p w14:paraId="558B191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二、部门收入总体情况表</w:t>
      </w:r>
    </w:p>
    <w:p w14:paraId="17B0371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三、部门支出总体情况表</w:t>
      </w:r>
    </w:p>
    <w:p w14:paraId="6E86560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四、财政拨款收支总体情况表</w:t>
      </w:r>
    </w:p>
    <w:p w14:paraId="6FFD4EC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五、一般公共预算支出情况表</w:t>
      </w:r>
    </w:p>
    <w:p w14:paraId="7CA2693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w:t>
      </w:r>
    </w:p>
    <w:p w14:paraId="6FE8B03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七、一般公共预算“三公”经费支出情况表</w:t>
      </w:r>
    </w:p>
    <w:p w14:paraId="381519F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八、政府性基金预算支出情况表</w:t>
      </w:r>
    </w:p>
    <w:p w14:paraId="73F752E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九、国有资本经营预算支出表</w:t>
      </w:r>
    </w:p>
    <w:p w14:paraId="70C2E58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十、政府采购预算表</w:t>
      </w:r>
    </w:p>
    <w:p w14:paraId="60E5970F">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十一、部门预算支出经济分类表</w:t>
      </w:r>
    </w:p>
    <w:p w14:paraId="6C0C9C1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十二、政府预算支出经济分类表</w:t>
      </w:r>
    </w:p>
    <w:p w14:paraId="281BB45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十三、项目支出（部门预算）绩效目标表</w:t>
      </w:r>
    </w:p>
    <w:p w14:paraId="24C5752A">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w:t>
      </w:r>
    </w:p>
    <w:p w14:paraId="2757281D">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7DE39B01">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p>
    <w:p w14:paraId="0E090408">
      <w:pPr>
        <w:rPr>
          <w:rFonts w:hint="eastAsia" w:eastAsiaTheme="minorEastAsia"/>
          <w:lang w:eastAsia="zh-CN"/>
        </w:rPr>
      </w:pPr>
    </w:p>
    <w:p w14:paraId="2454D384">
      <w:pPr>
        <w:rPr>
          <w:rFonts w:hint="eastAsia" w:eastAsiaTheme="minorEastAsia"/>
          <w:lang w:eastAsia="zh-CN"/>
        </w:rPr>
      </w:pPr>
    </w:p>
    <w:p w14:paraId="691BCFFE">
      <w:pPr>
        <w:rPr>
          <w:rFonts w:hint="eastAsia" w:eastAsiaTheme="minorEastAsia"/>
          <w:lang w:eastAsia="zh-CN"/>
        </w:rPr>
      </w:pPr>
    </w:p>
    <w:p w14:paraId="5DDA302F">
      <w:pPr>
        <w:rPr>
          <w:rFonts w:hint="eastAsia" w:eastAsiaTheme="minorEastAsia"/>
          <w:lang w:eastAsia="zh-CN"/>
        </w:rPr>
      </w:pPr>
    </w:p>
    <w:p w14:paraId="7925F0ED">
      <w:pPr>
        <w:rPr>
          <w:rFonts w:hint="eastAsia" w:eastAsiaTheme="minorEastAsia"/>
          <w:lang w:eastAsia="zh-CN"/>
        </w:rPr>
      </w:pPr>
    </w:p>
    <w:p w14:paraId="1E4AB101">
      <w:pPr>
        <w:rPr>
          <w:rFonts w:hint="eastAsia" w:eastAsiaTheme="minorEastAsia"/>
          <w:lang w:eastAsia="zh-CN"/>
        </w:rPr>
      </w:pPr>
    </w:p>
    <w:p w14:paraId="28ADF077">
      <w:pPr>
        <w:rPr>
          <w:rFonts w:hint="eastAsia" w:eastAsiaTheme="minorEastAsia"/>
          <w:lang w:eastAsia="zh-CN"/>
        </w:rPr>
      </w:pPr>
    </w:p>
    <w:p w14:paraId="6508EF2A">
      <w:pPr>
        <w:rPr>
          <w:rFonts w:hint="eastAsia" w:eastAsiaTheme="minorEastAsia"/>
          <w:lang w:eastAsia="zh-CN"/>
        </w:rPr>
      </w:pPr>
    </w:p>
    <w:p w14:paraId="168DBEA4">
      <w:pPr>
        <w:rPr>
          <w:rFonts w:hint="eastAsia" w:eastAsiaTheme="minorEastAsia"/>
          <w:lang w:eastAsia="zh-CN"/>
        </w:rPr>
      </w:pPr>
    </w:p>
    <w:p w14:paraId="35DDECD2">
      <w:pPr>
        <w:rPr>
          <w:rFonts w:hint="eastAsia" w:eastAsiaTheme="minorEastAsia"/>
          <w:lang w:eastAsia="zh-CN"/>
        </w:rPr>
      </w:pPr>
    </w:p>
    <w:p w14:paraId="65556B12">
      <w:pPr>
        <w:rPr>
          <w:rFonts w:hint="eastAsia" w:eastAsiaTheme="minorEastAsia"/>
          <w:lang w:eastAsia="zh-CN"/>
        </w:rPr>
      </w:pPr>
    </w:p>
    <w:p w14:paraId="6EF9FCD2">
      <w:pPr>
        <w:rPr>
          <w:rFonts w:hint="eastAsia" w:eastAsiaTheme="minorEastAsia"/>
          <w:lang w:eastAsia="zh-CN"/>
        </w:rPr>
      </w:pPr>
    </w:p>
    <w:p w14:paraId="3AEF17AA">
      <w:pPr>
        <w:rPr>
          <w:rFonts w:hint="eastAsia" w:eastAsiaTheme="minorEastAsia"/>
          <w:lang w:eastAsia="zh-CN"/>
        </w:rPr>
      </w:pPr>
    </w:p>
    <w:p w14:paraId="7039A135">
      <w:pPr>
        <w:rPr>
          <w:rFonts w:hint="eastAsia" w:eastAsiaTheme="minorEastAsia"/>
          <w:lang w:eastAsia="zh-CN"/>
        </w:rPr>
      </w:pPr>
    </w:p>
    <w:p w14:paraId="02DB73D3">
      <w:pPr>
        <w:rPr>
          <w:rFonts w:hint="eastAsia" w:eastAsiaTheme="minorEastAsia"/>
          <w:lang w:eastAsia="zh-CN"/>
        </w:rPr>
      </w:pPr>
    </w:p>
    <w:p w14:paraId="28FB1511">
      <w:pPr>
        <w:rPr>
          <w:rFonts w:hint="eastAsia" w:eastAsiaTheme="minorEastAsia"/>
          <w:lang w:eastAsia="zh-CN"/>
        </w:rPr>
      </w:pPr>
    </w:p>
    <w:p w14:paraId="4C64ABBD">
      <w:pPr>
        <w:rPr>
          <w:rFonts w:hint="eastAsia" w:eastAsiaTheme="minorEastAsia"/>
          <w:lang w:eastAsia="zh-CN"/>
        </w:rPr>
      </w:pPr>
    </w:p>
    <w:p w14:paraId="4EC58217">
      <w:pPr>
        <w:keepNext w:val="0"/>
        <w:keepLines w:val="0"/>
        <w:widowControl/>
        <w:suppressLineNumbers w:val="0"/>
        <w:spacing w:before="0" w:beforeAutospacing="0" w:after="0" w:afterAutospacing="0"/>
        <w:ind w:left="0" w:right="0"/>
        <w:jc w:val="left"/>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14:paraId="6B427061">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kern w:val="2"/>
          <w:sz w:val="32"/>
          <w:szCs w:val="32"/>
        </w:rPr>
      </w:pPr>
      <w:r>
        <w:rPr>
          <w:rFonts w:hint="eastAsia" w:ascii="黑体" w:hAnsi="宋体" w:eastAsia="黑体" w:cs="黑体"/>
          <w:bCs/>
          <w:kern w:val="2"/>
          <w:sz w:val="32"/>
          <w:szCs w:val="32"/>
          <w:lang w:val="en-US" w:eastAsia="zh-CN" w:bidi="ar"/>
        </w:rPr>
        <w:t>一</w:t>
      </w:r>
      <w:r>
        <w:rPr>
          <w:rFonts w:hint="eastAsia" w:ascii="黑体" w:hAnsi="宋体" w:eastAsia="黑体" w:cs="黑体"/>
          <w:kern w:val="2"/>
          <w:sz w:val="32"/>
          <w:szCs w:val="32"/>
          <w:lang w:val="en-US" w:eastAsia="zh-CN" w:bidi="ar"/>
        </w:rPr>
        <w:t>、主要职责</w:t>
      </w:r>
    </w:p>
    <w:p w14:paraId="49B1A89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bookmarkStart w:id="3" w:name="po_ZYZZ"/>
      <w:r>
        <w:rPr>
          <w:rFonts w:hint="default" w:ascii="仿宋_GB2312" w:hAnsi="宋体" w:eastAsia="仿宋_GB2312" w:cs="仿宋_GB2312"/>
          <w:kern w:val="2"/>
          <w:sz w:val="32"/>
          <w:szCs w:val="32"/>
          <w:lang w:val="en-US" w:eastAsia="zh-CN" w:bidi="ar"/>
        </w:rPr>
        <w:t>桂林市市属水库管理处是隶属于桂林市水利局的财政全额拨款的正处级参公管理的事业单位，主要职责是对青狮潭水库枢纽工程管理站、桂林市青狮潭水库灌区管理站及市属其他各水库管理站的管理和协调。</w:t>
      </w:r>
      <w:bookmarkEnd w:id="3"/>
    </w:p>
    <w:p w14:paraId="14B90BB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桂林市市属水库管理处管理的二层单位主要包括桂林市青狮潭水库灌区管理站、桂林市思安江水库管理站、桂林市川江水库管理站、桂林市小溶江水库管理站、桂林市斧子口水库管理站。同时，桂林市市属水库管理处增挂桂林市青狮潭水库枢纽工程管理站牌子。各管理站均独立核算，独立进行单位预算编报。工作范围涉及桂林市五城区和临桂、灵川、兴安县以及二十多个乡镇。负责管理和协调桂林市防洪及漓江补水工程。</w:t>
      </w:r>
    </w:p>
    <w:p w14:paraId="13876ECD">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二、机构设置情况</w:t>
      </w:r>
    </w:p>
    <w:p w14:paraId="58398412">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bookmarkStart w:id="4" w:name="po_JGSZQK"/>
      <w:r>
        <w:rPr>
          <w:rFonts w:hint="default" w:ascii="仿宋_GB2312" w:hAnsi="Times New Roman" w:eastAsia="仿宋_GB2312" w:cs="仿宋_GB2312"/>
          <w:kern w:val="2"/>
          <w:sz w:val="32"/>
          <w:szCs w:val="32"/>
          <w:lang w:val="en-US" w:eastAsia="zh-CN" w:bidi="ar"/>
        </w:rPr>
        <w:t>桂林市市属水库管理处是桂林市水利局的二层单位，性质为正处级参公管理的事业单位，内设</w:t>
      </w:r>
      <w:r>
        <w:rPr>
          <w:rFonts w:hint="default" w:ascii="仿宋_GB2312" w:hAnsi="Times New Roman" w:eastAsia="仿宋_GB2312" w:cs="Times New Roman"/>
          <w:kern w:val="2"/>
          <w:sz w:val="32"/>
          <w:szCs w:val="32"/>
          <w:lang w:val="en-US" w:eastAsia="zh-CN" w:bidi="ar"/>
        </w:rPr>
        <w:t>8个处室，分别为：</w:t>
      </w:r>
      <w:bookmarkEnd w:id="4"/>
    </w:p>
    <w:p w14:paraId="62B88638">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秘书科、人事劳资科、财务审计科、水情信息科、工程计划科、调度科、电管科、青狮潭水库枢纽科。</w:t>
      </w:r>
      <w:r>
        <w:rPr>
          <w:rFonts w:hint="default" w:ascii="仿宋_GB2312" w:hAnsi="Times New Roman" w:eastAsia="仿宋_GB2312" w:cs="Times New Roman"/>
          <w:kern w:val="2"/>
          <w:sz w:val="32"/>
          <w:szCs w:val="32"/>
          <w:lang w:val="en-US" w:eastAsia="zh-CN" w:bidi="ar"/>
        </w:rPr>
        <w:t xml:space="preserve"> </w:t>
      </w:r>
    </w:p>
    <w:p w14:paraId="7A660BA0">
      <w:pPr>
        <w:keepNext w:val="0"/>
        <w:keepLines w:val="0"/>
        <w:widowControl w:val="0"/>
        <w:suppressLineNumbers w:val="0"/>
        <w:autoSpaceDE w:val="0"/>
        <w:autoSpaceDN w:val="0"/>
        <w:adjustRightInd w:val="0"/>
        <w:spacing w:before="0" w:beforeAutospacing="0" w:after="0" w:afterAutospacing="0" w:line="586" w:lineRule="exact"/>
        <w:ind w:left="0" w:right="0"/>
        <w:jc w:val="both"/>
        <w:rPr>
          <w:rFonts w:hint="eastAsia" w:ascii="Times New Roman" w:hAnsi="宋体" w:eastAsia="黑体" w:cs="Times New Roman"/>
          <w:kern w:val="2"/>
          <w:sz w:val="32"/>
          <w:szCs w:val="32"/>
        </w:rPr>
      </w:pPr>
      <w:r>
        <w:rPr>
          <w:rFonts w:hint="eastAsia" w:ascii="黑体" w:hAnsi="宋体" w:eastAsia="黑体" w:cs="黑体"/>
          <w:kern w:val="2"/>
          <w:sz w:val="32"/>
          <w:szCs w:val="32"/>
          <w:lang w:val="en-US" w:eastAsia="zh-CN" w:bidi="ar"/>
        </w:rPr>
        <w:t>第二部分：</w:t>
      </w:r>
      <w:bookmarkStart w:id="5" w:name="po_YSDWMC_3"/>
      <w:r>
        <w:rPr>
          <w:rFonts w:hint="eastAsia" w:ascii="黑体" w:hAnsi="宋体" w:eastAsia="黑体" w:cs="黑体"/>
          <w:kern w:val="2"/>
          <w:sz w:val="32"/>
          <w:szCs w:val="32"/>
          <w:lang w:val="en-US" w:eastAsia="zh-CN" w:bidi="ar"/>
        </w:rPr>
        <w:t>桂林市市属水库管理处</w:t>
      </w:r>
      <w:bookmarkEnd w:id="5"/>
      <w:r>
        <w:rPr>
          <w:rFonts w:hint="default" w:ascii="Times New Roman" w:hAnsi="Times New Roman" w:eastAsia="黑体" w:cs="Times New Roman"/>
          <w:kern w:val="2"/>
          <w:sz w:val="32"/>
          <w:szCs w:val="32"/>
          <w:lang w:val="en-US" w:eastAsia="zh-CN" w:bidi="ar"/>
        </w:rPr>
        <w:t>2025</w:t>
      </w:r>
      <w:r>
        <w:rPr>
          <w:rFonts w:hint="eastAsia" w:ascii="黑体" w:hAnsi="宋体" w:eastAsia="黑体" w:cs="黑体"/>
          <w:kern w:val="2"/>
          <w:sz w:val="32"/>
          <w:szCs w:val="32"/>
          <w:lang w:val="en-US" w:eastAsia="zh-CN" w:bidi="ar"/>
        </w:rPr>
        <w:t>年部门预算情况说明</w:t>
      </w:r>
    </w:p>
    <w:p w14:paraId="3592EE2C">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预算收支增减变化情况说明</w:t>
      </w:r>
    </w:p>
    <w:p w14:paraId="6F5E5068">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2025年收支总预算</w:t>
      </w:r>
      <w:bookmarkStart w:id="6" w:name="po_ZYS"/>
      <w:r>
        <w:rPr>
          <w:rFonts w:hint="default" w:ascii="仿宋_GB2312" w:hAnsi="Times New Roman" w:eastAsia="仿宋_GB2312" w:cs="Times New Roman"/>
          <w:kern w:val="2"/>
          <w:sz w:val="32"/>
          <w:szCs w:val="32"/>
          <w:lang w:val="en-US" w:eastAsia="zh-CN" w:bidi="ar"/>
        </w:rPr>
        <w:t>831.33</w:t>
      </w:r>
      <w:bookmarkEnd w:id="6"/>
      <w:r>
        <w:rPr>
          <w:rFonts w:hint="default" w:ascii="仿宋_GB2312" w:hAnsi="Times New Roman" w:eastAsia="仿宋_GB2312" w:cs="仿宋_GB2312"/>
          <w:kern w:val="2"/>
          <w:sz w:val="32"/>
          <w:szCs w:val="32"/>
          <w:lang w:val="en-US" w:eastAsia="zh-CN" w:bidi="ar"/>
        </w:rPr>
        <w:t>万元（不含财政拨款上年未列支结转收支数），</w:t>
      </w:r>
      <w:bookmarkStart w:id="7" w:name="po_ZYSZJQK"/>
      <w:r>
        <w:rPr>
          <w:rFonts w:hint="default" w:ascii="仿宋_GB2312" w:hAnsi="Times New Roman" w:eastAsia="仿宋_GB2312" w:cs="仿宋_GB2312"/>
          <w:kern w:val="2"/>
          <w:sz w:val="32"/>
          <w:szCs w:val="32"/>
          <w:lang w:val="en-US" w:eastAsia="zh-CN" w:bidi="ar"/>
        </w:rPr>
        <w:t>同比减少</w:t>
      </w:r>
      <w:r>
        <w:rPr>
          <w:rFonts w:hint="default" w:ascii="仿宋_GB2312" w:hAnsi="Times New Roman" w:eastAsia="仿宋_GB2312" w:cs="Times New Roman"/>
          <w:kern w:val="2"/>
          <w:sz w:val="32"/>
          <w:szCs w:val="32"/>
          <w:lang w:val="en-US" w:eastAsia="zh-CN" w:bidi="ar"/>
        </w:rPr>
        <w:t>45.59万元，下降5.20%</w:t>
      </w:r>
      <w:bookmarkEnd w:id="7"/>
      <w:r>
        <w:rPr>
          <w:rFonts w:hint="default" w:ascii="仿宋_GB2312" w:hAnsi="Times New Roman" w:eastAsia="仿宋_GB2312" w:cs="仿宋_GB2312"/>
          <w:kern w:val="2"/>
          <w:sz w:val="32"/>
          <w:szCs w:val="32"/>
          <w:lang w:val="en-US" w:eastAsia="zh-CN" w:bidi="ar"/>
        </w:rPr>
        <w:t>。收入包括：</w:t>
      </w:r>
      <w:bookmarkStart w:id="8" w:name="po_ZYSZJXZ"/>
      <w:r>
        <w:rPr>
          <w:rFonts w:hint="default" w:ascii="仿宋_GB2312" w:hAnsi="Times New Roman" w:eastAsia="仿宋_GB2312" w:cs="仿宋_GB2312"/>
          <w:kern w:val="2"/>
          <w:sz w:val="32"/>
          <w:szCs w:val="32"/>
          <w:lang w:val="en-US" w:eastAsia="zh-CN" w:bidi="ar"/>
        </w:rPr>
        <w:t>一般公共预算</w:t>
      </w:r>
      <w:bookmarkEnd w:id="8"/>
      <w:r>
        <w:rPr>
          <w:rFonts w:hint="default" w:ascii="仿宋_GB2312" w:hAnsi="Times New Roman" w:eastAsia="仿宋_GB2312" w:cs="仿宋_GB2312"/>
          <w:kern w:val="2"/>
          <w:sz w:val="32"/>
          <w:szCs w:val="32"/>
          <w:lang w:val="en-US" w:eastAsia="zh-CN" w:bidi="ar"/>
        </w:rPr>
        <w:t>;支出包括：</w:t>
      </w:r>
      <w:bookmarkStart w:id="9" w:name="po_ZYSZJYYSM"/>
      <w:r>
        <w:rPr>
          <w:rFonts w:hint="default" w:ascii="仿宋_GB2312" w:hAnsi="Times New Roman" w:eastAsia="仿宋_GB2312" w:cs="仿宋_GB2312"/>
          <w:kern w:val="2"/>
          <w:sz w:val="32"/>
          <w:szCs w:val="32"/>
          <w:lang w:val="en-US" w:eastAsia="zh-CN" w:bidi="ar"/>
        </w:rPr>
        <w:t>社会保障和就业支出、卫生健康支出、农林水支出、住房保障支出。总收支预算减少的主要原因是根据中央和自治区关于过</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紧日子</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9"/>
      <w:r>
        <w:rPr>
          <w:rFonts w:hint="default" w:ascii="仿宋_GB2312" w:hAnsi="Times New Roman" w:eastAsia="仿宋_GB2312" w:cs="仿宋_GB2312"/>
          <w:kern w:val="2"/>
          <w:sz w:val="32"/>
          <w:szCs w:val="32"/>
          <w:lang w:val="en-US" w:eastAsia="zh-CN" w:bidi="ar"/>
        </w:rPr>
        <w:t>。</w:t>
      </w:r>
    </w:p>
    <w:p w14:paraId="112AC53A">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预算收入总体情况说明</w:t>
      </w:r>
    </w:p>
    <w:p w14:paraId="6A57A316">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2025年总收入预算</w:t>
      </w:r>
      <w:bookmarkStart w:id="10" w:name="po_ZSR"/>
      <w:r>
        <w:rPr>
          <w:rFonts w:hint="default" w:ascii="仿宋_GB2312" w:hAnsi="宋体" w:eastAsia="仿宋_GB2312" w:cs="Times New Roman"/>
          <w:kern w:val="2"/>
          <w:sz w:val="32"/>
          <w:szCs w:val="32"/>
          <w:lang w:val="en-US" w:eastAsia="zh-CN" w:bidi="ar"/>
        </w:rPr>
        <w:t>831.33</w:t>
      </w:r>
      <w:bookmarkEnd w:id="10"/>
      <w:r>
        <w:rPr>
          <w:rFonts w:hint="default" w:ascii="仿宋_GB2312" w:hAnsi="宋体" w:eastAsia="仿宋_GB2312" w:cs="仿宋_GB2312"/>
          <w:kern w:val="2"/>
          <w:sz w:val="32"/>
          <w:szCs w:val="32"/>
          <w:lang w:val="en-US" w:eastAsia="zh-CN" w:bidi="ar"/>
        </w:rPr>
        <w:t>万元，</w:t>
      </w:r>
      <w:bookmarkStart w:id="11" w:name="po_ZSRZJQKSM"/>
      <w:r>
        <w:rPr>
          <w:rFonts w:hint="default" w:ascii="仿宋_GB2312" w:hAnsi="宋体" w:eastAsia="仿宋_GB2312" w:cs="仿宋_GB2312"/>
          <w:color w:val="000000"/>
          <w:kern w:val="2"/>
          <w:sz w:val="32"/>
          <w:szCs w:val="32"/>
          <w:lang w:val="en-US" w:eastAsia="zh-CN" w:bidi="ar"/>
        </w:rPr>
        <w:t>同比减少</w:t>
      </w:r>
      <w:r>
        <w:rPr>
          <w:rFonts w:hint="default" w:ascii="仿宋_GB2312" w:hAnsi="宋体" w:eastAsia="仿宋_GB2312" w:cs="Times New Roman"/>
          <w:color w:val="000000"/>
          <w:kern w:val="2"/>
          <w:sz w:val="32"/>
          <w:szCs w:val="32"/>
          <w:lang w:val="en-US" w:eastAsia="zh-CN" w:bidi="ar"/>
        </w:rPr>
        <w:t>45.59万元，下降5.20%，总收入预算减少的主要原因是根据中央和自治区关于过</w:t>
      </w:r>
      <w:r>
        <w:rPr>
          <w:rFonts w:hint="eastAsia" w:ascii="宋体" w:hAnsi="宋体" w:eastAsia="宋体" w:cs="宋体"/>
          <w:color w:val="000000"/>
          <w:kern w:val="2"/>
          <w:sz w:val="32"/>
          <w:szCs w:val="32"/>
          <w:lang w:val="en-US" w:eastAsia="zh-CN" w:bidi="ar"/>
        </w:rPr>
        <w:t>“</w:t>
      </w:r>
      <w:r>
        <w:rPr>
          <w:rFonts w:hint="default" w:ascii="仿宋_GB2312" w:hAnsi="宋体" w:eastAsia="仿宋_GB2312" w:cs="仿宋_GB2312"/>
          <w:color w:val="000000"/>
          <w:kern w:val="2"/>
          <w:sz w:val="32"/>
          <w:szCs w:val="32"/>
          <w:lang w:val="en-US" w:eastAsia="zh-CN" w:bidi="ar"/>
        </w:rPr>
        <w:t>紧日子</w:t>
      </w:r>
      <w:r>
        <w:rPr>
          <w:rFonts w:hint="eastAsia" w:ascii="宋体" w:hAnsi="宋体" w:eastAsia="宋体" w:cs="宋体"/>
          <w:color w:val="000000"/>
          <w:kern w:val="2"/>
          <w:sz w:val="32"/>
          <w:szCs w:val="32"/>
          <w:lang w:val="en-US" w:eastAsia="zh-CN" w:bidi="ar"/>
        </w:rPr>
        <w:t>”</w:t>
      </w:r>
      <w:r>
        <w:rPr>
          <w:rFonts w:hint="default" w:ascii="仿宋_GB2312" w:hAnsi="宋体" w:eastAsia="仿宋_GB2312" w:cs="仿宋_GB2312"/>
          <w:color w:val="000000"/>
          <w:kern w:val="2"/>
          <w:sz w:val="32"/>
          <w:szCs w:val="32"/>
          <w:lang w:val="en-US" w:eastAsia="zh-CN" w:bidi="ar"/>
        </w:rPr>
        <w:t>的相关要求，对一般性支出进行压减。同时，为了进一步加强财政资源和预算统筹力度，将部分项目纳入综合预算统筹保障</w:t>
      </w:r>
      <w:bookmarkEnd w:id="11"/>
      <w:r>
        <w:rPr>
          <w:rFonts w:hint="default" w:ascii="仿宋_GB2312" w:hAnsi="宋体" w:eastAsia="仿宋_GB2312" w:cs="仿宋_GB2312"/>
          <w:kern w:val="2"/>
          <w:sz w:val="32"/>
          <w:szCs w:val="32"/>
          <w:lang w:val="en-US" w:eastAsia="zh-CN" w:bidi="ar"/>
        </w:rPr>
        <w:t>。</w:t>
      </w:r>
    </w:p>
    <w:p w14:paraId="25999467">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三、部门预算支出总体情况说明</w:t>
      </w:r>
    </w:p>
    <w:p w14:paraId="0E38024F">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2025年支出总预算</w:t>
      </w:r>
      <w:bookmarkStart w:id="12" w:name="po_ZZC"/>
      <w:r>
        <w:rPr>
          <w:rFonts w:hint="default" w:ascii="仿宋_GB2312" w:hAnsi="宋体" w:eastAsia="仿宋_GB2312" w:cs="Times New Roman"/>
          <w:color w:val="000000"/>
          <w:kern w:val="2"/>
          <w:sz w:val="32"/>
          <w:szCs w:val="32"/>
          <w:lang w:val="en-US" w:eastAsia="zh-CN" w:bidi="ar"/>
        </w:rPr>
        <w:t>831.33</w:t>
      </w:r>
      <w:bookmarkEnd w:id="12"/>
      <w:r>
        <w:rPr>
          <w:rFonts w:hint="default" w:ascii="仿宋_GB2312" w:hAnsi="宋体" w:eastAsia="仿宋_GB2312" w:cs="仿宋_GB2312"/>
          <w:kern w:val="2"/>
          <w:sz w:val="32"/>
          <w:szCs w:val="32"/>
          <w:lang w:val="en-US" w:eastAsia="zh-CN" w:bidi="ar"/>
        </w:rPr>
        <w:t>万元，</w:t>
      </w:r>
      <w:bookmarkStart w:id="13" w:name="po_ZZCZJQK"/>
      <w:r>
        <w:rPr>
          <w:rFonts w:hint="default" w:ascii="仿宋_GB2312" w:hAnsi="宋体" w:eastAsia="仿宋_GB2312" w:cs="仿宋_GB2312"/>
          <w:kern w:val="2"/>
          <w:sz w:val="32"/>
          <w:szCs w:val="32"/>
          <w:lang w:val="en-US" w:eastAsia="zh-CN" w:bidi="ar"/>
        </w:rPr>
        <w:t>同比减少</w:t>
      </w:r>
      <w:r>
        <w:rPr>
          <w:rFonts w:hint="default" w:ascii="仿宋_GB2312" w:hAnsi="宋体" w:eastAsia="仿宋_GB2312" w:cs="Times New Roman"/>
          <w:kern w:val="2"/>
          <w:sz w:val="32"/>
          <w:szCs w:val="32"/>
          <w:lang w:val="en-US" w:eastAsia="zh-CN" w:bidi="ar"/>
        </w:rPr>
        <w:t>45.59万元，下降5.20%</w:t>
      </w:r>
      <w:bookmarkEnd w:id="13"/>
      <w:r>
        <w:rPr>
          <w:rFonts w:hint="default" w:ascii="仿宋_GB2312" w:hAnsi="宋体" w:eastAsia="仿宋_GB2312" w:cs="仿宋_GB2312"/>
          <w:kern w:val="2"/>
          <w:sz w:val="32"/>
          <w:szCs w:val="32"/>
          <w:lang w:val="en-US" w:eastAsia="zh-CN" w:bidi="ar"/>
        </w:rPr>
        <w:t>。其中：基本支出</w:t>
      </w:r>
      <w:bookmarkStart w:id="14" w:name="po_JBZCZE"/>
      <w:r>
        <w:rPr>
          <w:rFonts w:hint="default" w:ascii="仿宋_GB2312" w:hAnsi="宋体" w:eastAsia="仿宋_GB2312" w:cs="Times New Roman"/>
          <w:kern w:val="2"/>
          <w:sz w:val="32"/>
          <w:szCs w:val="32"/>
          <w:lang w:val="en-US" w:eastAsia="zh-CN" w:bidi="ar"/>
        </w:rPr>
        <w:t>782.30</w:t>
      </w:r>
      <w:bookmarkEnd w:id="14"/>
      <w:r>
        <w:rPr>
          <w:rFonts w:hint="default" w:ascii="仿宋_GB2312" w:hAnsi="宋体" w:eastAsia="仿宋_GB2312" w:cs="仿宋_GB2312"/>
          <w:kern w:val="2"/>
          <w:sz w:val="32"/>
          <w:szCs w:val="32"/>
          <w:lang w:val="en-US" w:eastAsia="zh-CN" w:bidi="ar"/>
        </w:rPr>
        <w:t>万元，占支出总预算</w:t>
      </w:r>
      <w:bookmarkStart w:id="15" w:name="po_JBZCZB"/>
      <w:r>
        <w:rPr>
          <w:rFonts w:hint="default" w:ascii="仿宋_GB2312" w:hAnsi="宋体" w:eastAsia="仿宋_GB2312" w:cs="Times New Roman"/>
          <w:kern w:val="2"/>
          <w:sz w:val="32"/>
          <w:szCs w:val="32"/>
          <w:lang w:val="en-US" w:eastAsia="zh-CN" w:bidi="ar"/>
        </w:rPr>
        <w:t>94.10</w:t>
      </w:r>
      <w:bookmarkEnd w:id="15"/>
      <w:r>
        <w:rPr>
          <w:rFonts w:hint="default" w:ascii="仿宋_GB2312" w:hAnsi="宋体" w:eastAsia="仿宋_GB2312" w:cs="仿宋_GB2312"/>
          <w:kern w:val="2"/>
          <w:sz w:val="32"/>
          <w:szCs w:val="32"/>
          <w:lang w:val="en-US" w:eastAsia="zh-CN" w:bidi="ar"/>
        </w:rPr>
        <w:t>%；项目支出</w:t>
      </w:r>
      <w:bookmarkStart w:id="16" w:name="po_XMZCZE"/>
      <w:r>
        <w:rPr>
          <w:rFonts w:hint="default" w:ascii="仿宋_GB2312" w:hAnsi="宋体" w:eastAsia="仿宋_GB2312" w:cs="Times New Roman"/>
          <w:kern w:val="2"/>
          <w:sz w:val="32"/>
          <w:szCs w:val="32"/>
          <w:lang w:val="en-US" w:eastAsia="zh-CN" w:bidi="ar"/>
        </w:rPr>
        <w:t>49.03</w:t>
      </w:r>
      <w:bookmarkEnd w:id="16"/>
      <w:r>
        <w:rPr>
          <w:rFonts w:hint="default" w:ascii="仿宋_GB2312" w:hAnsi="宋体" w:eastAsia="仿宋_GB2312" w:cs="仿宋_GB2312"/>
          <w:kern w:val="2"/>
          <w:sz w:val="32"/>
          <w:szCs w:val="32"/>
          <w:lang w:val="en-US" w:eastAsia="zh-CN" w:bidi="ar"/>
        </w:rPr>
        <w:t>万元，占支出总预算</w:t>
      </w:r>
      <w:bookmarkStart w:id="17" w:name="po_XMZCZB"/>
      <w:r>
        <w:rPr>
          <w:rFonts w:hint="default" w:ascii="仿宋_GB2312" w:hAnsi="宋体" w:eastAsia="仿宋_GB2312" w:cs="Times New Roman"/>
          <w:kern w:val="2"/>
          <w:sz w:val="32"/>
          <w:szCs w:val="32"/>
          <w:lang w:val="en-US" w:eastAsia="zh-CN" w:bidi="ar"/>
        </w:rPr>
        <w:t>5.90</w:t>
      </w:r>
      <w:bookmarkEnd w:id="17"/>
      <w:r>
        <w:rPr>
          <w:rFonts w:hint="default" w:ascii="仿宋_GB2312" w:hAnsi="宋体" w:eastAsia="仿宋_GB2312" w:cs="仿宋_GB2312"/>
          <w:kern w:val="2"/>
          <w:sz w:val="32"/>
          <w:szCs w:val="32"/>
          <w:lang w:val="en-US" w:eastAsia="zh-CN" w:bidi="ar"/>
        </w:rPr>
        <w:t>%</w:t>
      </w:r>
      <w:bookmarkStart w:id="18" w:name="po_ZZCZJYYSM"/>
      <w:r>
        <w:rPr>
          <w:rFonts w:hint="default" w:ascii="仿宋_GB2312" w:hAnsi="宋体" w:eastAsia="仿宋_GB2312" w:cs="仿宋_GB2312"/>
          <w:kern w:val="2"/>
          <w:sz w:val="32"/>
          <w:szCs w:val="32"/>
          <w:lang w:val="en-US" w:eastAsia="zh-CN" w:bidi="ar"/>
        </w:rPr>
        <w:t>。总支出预算减少的主要原因是根据中央和自治区关于过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18"/>
    </w:p>
    <w:p w14:paraId="6C4C0FB2">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四、政府性基金预算支出情况说明</w:t>
      </w:r>
    </w:p>
    <w:p w14:paraId="7C814732">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19" w:name="po_ZFXJJ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2025年政府性基金预算支出共0万元，同比减少34.30万元，下降100.00%。2025年政府性基金预算支出减少的主要原因是根据中央和自治区关于过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19"/>
      <w:r>
        <w:rPr>
          <w:rFonts w:hint="default" w:ascii="仿宋_GB2312" w:hAnsi="宋体" w:eastAsia="仿宋_GB2312" w:cs="仿宋_GB2312"/>
          <w:kern w:val="2"/>
          <w:sz w:val="32"/>
          <w:szCs w:val="32"/>
          <w:lang w:val="en-US" w:eastAsia="zh-CN" w:bidi="ar"/>
        </w:rPr>
        <w:t>。</w:t>
      </w:r>
    </w:p>
    <w:p w14:paraId="61B9979F">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五、国有资本经营预算支出情况说明</w:t>
      </w:r>
    </w:p>
    <w:p w14:paraId="67116C81">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20" w:name="po_GYZBJYYS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2025年无国有资本经营预算</w:t>
      </w:r>
      <w:bookmarkEnd w:id="20"/>
      <w:r>
        <w:rPr>
          <w:rFonts w:hint="default" w:ascii="仿宋_GB2312" w:hAnsi="宋体" w:eastAsia="仿宋_GB2312" w:cs="仿宋_GB2312"/>
          <w:kern w:val="2"/>
          <w:sz w:val="32"/>
          <w:szCs w:val="32"/>
          <w:lang w:val="en-US" w:eastAsia="zh-CN" w:bidi="ar"/>
        </w:rPr>
        <w:t>。</w:t>
      </w:r>
    </w:p>
    <w:p w14:paraId="3593BB10">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六、一般公共预算“三公”经费支出情况说明</w:t>
      </w:r>
    </w:p>
    <w:p w14:paraId="1ED35F0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2025年一般公共预算</w:t>
      </w:r>
      <w:r>
        <w:rPr>
          <w:rFonts w:hint="default" w:ascii="仿宋_GB2312" w:hAnsi="Times New Roman" w:eastAsia="仿宋_GB2312" w:cs="仿宋_GB2312"/>
          <w:bCs/>
          <w:kern w:val="2"/>
          <w:sz w:val="32"/>
          <w:szCs w:val="32"/>
          <w:lang w:val="en-US" w:eastAsia="zh-CN" w:bidi="ar"/>
        </w:rPr>
        <w:t>安排的“三公”经费支出预算</w:t>
      </w:r>
      <w:bookmarkStart w:id="21" w:name="po_SGZE"/>
      <w:r>
        <w:rPr>
          <w:rFonts w:hint="default" w:ascii="仿宋_GB2312" w:hAnsi="Times New Roman" w:eastAsia="仿宋_GB2312" w:cs="Times New Roman"/>
          <w:bCs/>
          <w:kern w:val="2"/>
          <w:sz w:val="32"/>
          <w:szCs w:val="32"/>
          <w:lang w:val="en-US" w:eastAsia="zh-CN" w:bidi="ar"/>
        </w:rPr>
        <w:t>0.36</w:t>
      </w:r>
      <w:bookmarkEnd w:id="21"/>
      <w:r>
        <w:rPr>
          <w:rFonts w:hint="default" w:ascii="仿宋_GB2312" w:hAnsi="Times New Roman" w:eastAsia="仿宋_GB2312" w:cs="仿宋_GB2312"/>
          <w:bCs/>
          <w:kern w:val="2"/>
          <w:sz w:val="32"/>
          <w:szCs w:val="32"/>
          <w:lang w:val="en-US" w:eastAsia="zh-CN" w:bidi="ar"/>
        </w:rPr>
        <w:t>万元，</w:t>
      </w:r>
      <w:bookmarkStart w:id="22" w:name="po_SGZJQK"/>
      <w:r>
        <w:rPr>
          <w:rFonts w:hint="default" w:ascii="仿宋_GB2312" w:hAnsi="Times New Roman" w:eastAsia="仿宋_GB2312" w:cs="仿宋_GB2312"/>
          <w:bCs/>
          <w:kern w:val="2"/>
          <w:sz w:val="32"/>
          <w:szCs w:val="32"/>
          <w:lang w:val="en-US" w:eastAsia="zh-CN" w:bidi="ar"/>
        </w:rPr>
        <w:t>同比减少</w:t>
      </w:r>
      <w:r>
        <w:rPr>
          <w:rFonts w:hint="default" w:ascii="仿宋_GB2312" w:hAnsi="Times New Roman" w:eastAsia="仿宋_GB2312" w:cs="Times New Roman"/>
          <w:bCs/>
          <w:kern w:val="2"/>
          <w:sz w:val="32"/>
          <w:szCs w:val="32"/>
          <w:lang w:val="en-US" w:eastAsia="zh-CN" w:bidi="ar"/>
        </w:rPr>
        <w:t>0.02万元，下降5.88%</w:t>
      </w:r>
      <w:bookmarkEnd w:id="22"/>
      <w:r>
        <w:rPr>
          <w:rFonts w:hint="default" w:ascii="仿宋_GB2312" w:hAnsi="Times New Roman" w:eastAsia="仿宋_GB2312" w:cs="仿宋_GB2312"/>
          <w:bCs/>
          <w:kern w:val="2"/>
          <w:sz w:val="32"/>
          <w:szCs w:val="32"/>
          <w:lang w:val="en-US" w:eastAsia="zh-CN" w:bidi="ar"/>
        </w:rPr>
        <w:t>，具体如下：</w:t>
      </w:r>
    </w:p>
    <w:p w14:paraId="70A299BD">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（一）因公出国（境）费</w:t>
      </w:r>
      <w:r>
        <w:rPr>
          <w:rFonts w:hint="default" w:ascii="仿宋_GB2312" w:hAnsi="宋体" w:eastAsia="仿宋_GB2312" w:cs="仿宋_GB2312"/>
          <w:kern w:val="2"/>
          <w:sz w:val="32"/>
          <w:szCs w:val="32"/>
          <w:lang w:val="en-US" w:eastAsia="zh-CN" w:bidi="ar"/>
        </w:rPr>
        <w:t>2025年预算安排</w:t>
      </w:r>
      <w:bookmarkStart w:id="23" w:name="po_YGCGCJZE"/>
      <w:r>
        <w:rPr>
          <w:rFonts w:hint="default" w:ascii="仿宋_GB2312" w:hAnsi="宋体" w:eastAsia="仿宋_GB2312" w:cs="Times New Roman"/>
          <w:kern w:val="2"/>
          <w:sz w:val="32"/>
          <w:szCs w:val="32"/>
          <w:lang w:val="en-US" w:eastAsia="zh-CN" w:bidi="ar"/>
        </w:rPr>
        <w:t>0</w:t>
      </w:r>
      <w:bookmarkEnd w:id="23"/>
      <w:r>
        <w:rPr>
          <w:rFonts w:hint="default" w:ascii="仿宋_GB2312" w:hAnsi="宋体" w:eastAsia="仿宋_GB2312" w:cs="仿宋_GB2312"/>
          <w:kern w:val="2"/>
          <w:sz w:val="32"/>
          <w:szCs w:val="32"/>
          <w:lang w:val="en-US" w:eastAsia="zh-CN" w:bidi="ar"/>
        </w:rPr>
        <w:t>万元，</w:t>
      </w:r>
      <w:bookmarkStart w:id="24" w:name="po_YGCGCJZJQKSM"/>
      <w:r>
        <w:rPr>
          <w:rFonts w:hint="default" w:ascii="仿宋_GB2312" w:hAnsi="宋体" w:eastAsia="仿宋_GB2312" w:cs="仿宋_GB2312"/>
          <w:kern w:val="2"/>
          <w:sz w:val="32"/>
          <w:szCs w:val="32"/>
          <w:lang w:val="en-US" w:eastAsia="zh-CN" w:bidi="ar"/>
        </w:rPr>
        <w:t>与上年持平</w:t>
      </w:r>
      <w:bookmarkEnd w:id="24"/>
      <w:r>
        <w:rPr>
          <w:rFonts w:hint="default" w:ascii="仿宋_GB2312" w:hAnsi="Arial" w:eastAsia="仿宋_GB2312" w:cs="仿宋_GB2312"/>
          <w:kern w:val="0"/>
          <w:sz w:val="32"/>
          <w:szCs w:val="32"/>
          <w:lang w:val="en-US" w:eastAsia="zh-CN" w:bidi="ar"/>
        </w:rPr>
        <w:t>。</w:t>
      </w:r>
    </w:p>
    <w:p w14:paraId="7F282028">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（二）公务用车购置及运行费</w:t>
      </w:r>
      <w:r>
        <w:rPr>
          <w:rFonts w:hint="default" w:ascii="仿宋_GB2312" w:hAnsi="宋体" w:eastAsia="仿宋_GB2312" w:cs="仿宋_GB2312"/>
          <w:kern w:val="2"/>
          <w:sz w:val="32"/>
          <w:szCs w:val="32"/>
          <w:lang w:val="en-US" w:eastAsia="zh-CN" w:bidi="ar"/>
        </w:rPr>
        <w:t>2025年预算安排</w:t>
      </w:r>
      <w:bookmarkStart w:id="25" w:name="po_GWYCGZJYXZE"/>
      <w:r>
        <w:rPr>
          <w:rFonts w:hint="default" w:ascii="仿宋_GB2312" w:hAnsi="宋体" w:eastAsia="仿宋_GB2312" w:cs="Times New Roman"/>
          <w:kern w:val="2"/>
          <w:sz w:val="32"/>
          <w:szCs w:val="32"/>
          <w:lang w:val="en-US" w:eastAsia="zh-CN" w:bidi="ar"/>
        </w:rPr>
        <w:t>0</w:t>
      </w:r>
      <w:bookmarkEnd w:id="25"/>
      <w:r>
        <w:rPr>
          <w:rFonts w:hint="default" w:ascii="仿宋_GB2312" w:hAnsi="宋体" w:eastAsia="仿宋_GB2312" w:cs="仿宋_GB2312"/>
          <w:kern w:val="2"/>
          <w:sz w:val="32"/>
          <w:szCs w:val="32"/>
          <w:lang w:val="en-US" w:eastAsia="zh-CN" w:bidi="ar"/>
        </w:rPr>
        <w:t>万元，</w:t>
      </w:r>
      <w:bookmarkStart w:id="26" w:name="po_GWYCGZJYXZJQK"/>
      <w:r>
        <w:rPr>
          <w:rFonts w:hint="default" w:ascii="仿宋_GB2312" w:hAnsi="宋体" w:eastAsia="仿宋_GB2312" w:cs="仿宋_GB2312"/>
          <w:kern w:val="2"/>
          <w:sz w:val="32"/>
          <w:szCs w:val="32"/>
          <w:lang w:val="en-US" w:eastAsia="zh-CN" w:bidi="ar"/>
        </w:rPr>
        <w:t>与上年持平</w:t>
      </w:r>
      <w:bookmarkEnd w:id="26"/>
      <w:r>
        <w:rPr>
          <w:rFonts w:hint="default" w:ascii="仿宋_GB2312" w:hAnsi="宋体" w:eastAsia="仿宋_GB2312" w:cs="仿宋_GB2312"/>
          <w:kern w:val="2"/>
          <w:sz w:val="32"/>
          <w:szCs w:val="32"/>
          <w:lang w:val="en-US" w:eastAsia="zh-CN" w:bidi="ar"/>
        </w:rPr>
        <w:t>，其中：</w:t>
      </w:r>
    </w:p>
    <w:p w14:paraId="60C7423E">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宋体" w:eastAsia="仿宋_GB2312" w:cs="仿宋_GB2312"/>
          <w:kern w:val="2"/>
          <w:sz w:val="32"/>
          <w:szCs w:val="32"/>
          <w:lang w:val="en-US" w:eastAsia="zh-CN" w:bidi="ar"/>
        </w:rPr>
        <w:t>公务用车购置费2025年预算安排</w:t>
      </w:r>
      <w:bookmarkStart w:id="27" w:name="po_GWYCGZZE"/>
      <w:r>
        <w:rPr>
          <w:rFonts w:hint="default" w:ascii="仿宋_GB2312" w:hAnsi="宋体" w:eastAsia="仿宋_GB2312" w:cs="Times New Roman"/>
          <w:kern w:val="2"/>
          <w:sz w:val="32"/>
          <w:szCs w:val="32"/>
          <w:lang w:val="en-US" w:eastAsia="zh-CN" w:bidi="ar"/>
        </w:rPr>
        <w:t>0</w:t>
      </w:r>
      <w:bookmarkEnd w:id="27"/>
      <w:r>
        <w:rPr>
          <w:rFonts w:hint="default" w:ascii="仿宋_GB2312" w:hAnsi="宋体" w:eastAsia="仿宋_GB2312" w:cs="仿宋_GB2312"/>
          <w:kern w:val="2"/>
          <w:sz w:val="32"/>
          <w:szCs w:val="32"/>
          <w:lang w:val="en-US" w:eastAsia="zh-CN" w:bidi="ar"/>
        </w:rPr>
        <w:t>万元，</w:t>
      </w:r>
      <w:bookmarkStart w:id="28" w:name="po_GWYCGZZJQKSM"/>
      <w:r>
        <w:rPr>
          <w:rFonts w:hint="default" w:ascii="仿宋_GB2312" w:hAnsi="宋体" w:eastAsia="仿宋_GB2312" w:cs="仿宋_GB2312"/>
          <w:kern w:val="2"/>
          <w:sz w:val="32"/>
          <w:szCs w:val="32"/>
          <w:lang w:val="en-US" w:eastAsia="zh-CN" w:bidi="ar"/>
        </w:rPr>
        <w:t>与上年持平</w:t>
      </w:r>
      <w:bookmarkEnd w:id="28"/>
      <w:r>
        <w:rPr>
          <w:rFonts w:hint="default" w:ascii="仿宋_GB2312" w:hAnsi="Arial" w:eastAsia="仿宋_GB2312" w:cs="仿宋_GB2312"/>
          <w:kern w:val="0"/>
          <w:sz w:val="32"/>
          <w:szCs w:val="32"/>
          <w:lang w:val="en-US" w:eastAsia="zh-CN" w:bidi="ar"/>
        </w:rPr>
        <w:t>；</w:t>
      </w:r>
    </w:p>
    <w:p w14:paraId="10F1143C">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宋体" w:eastAsia="仿宋_GB2312" w:cs="仿宋_GB2312"/>
          <w:kern w:val="2"/>
          <w:sz w:val="32"/>
          <w:szCs w:val="32"/>
          <w:lang w:val="en-US" w:eastAsia="zh-CN" w:bidi="ar"/>
        </w:rPr>
        <w:t>公务用车运行维护费2025年预算安排</w:t>
      </w:r>
      <w:bookmarkStart w:id="29" w:name="po_GWYCWHZE"/>
      <w:r>
        <w:rPr>
          <w:rFonts w:hint="default" w:ascii="仿宋_GB2312" w:hAnsi="宋体" w:eastAsia="仿宋_GB2312" w:cs="Times New Roman"/>
          <w:kern w:val="2"/>
          <w:sz w:val="32"/>
          <w:szCs w:val="32"/>
          <w:lang w:val="en-US" w:eastAsia="zh-CN" w:bidi="ar"/>
        </w:rPr>
        <w:t>0</w:t>
      </w:r>
      <w:bookmarkEnd w:id="29"/>
      <w:r>
        <w:rPr>
          <w:rFonts w:hint="default" w:ascii="仿宋_GB2312" w:hAnsi="宋体" w:eastAsia="仿宋_GB2312" w:cs="仿宋_GB2312"/>
          <w:kern w:val="2"/>
          <w:sz w:val="32"/>
          <w:szCs w:val="32"/>
          <w:lang w:val="en-US" w:eastAsia="zh-CN" w:bidi="ar"/>
        </w:rPr>
        <w:t>万元，</w:t>
      </w:r>
      <w:bookmarkStart w:id="30" w:name="po_GWYCWHZJQKSM"/>
      <w:r>
        <w:rPr>
          <w:rFonts w:hint="default" w:ascii="仿宋_GB2312" w:hAnsi="宋体" w:eastAsia="仿宋_GB2312" w:cs="仿宋_GB2312"/>
          <w:kern w:val="2"/>
          <w:sz w:val="32"/>
          <w:szCs w:val="32"/>
          <w:lang w:val="en-US" w:eastAsia="zh-CN" w:bidi="ar"/>
        </w:rPr>
        <w:t>与上年持平</w:t>
      </w:r>
      <w:bookmarkEnd w:id="30"/>
      <w:r>
        <w:rPr>
          <w:rFonts w:hint="default" w:ascii="仿宋_GB2312" w:hAnsi="Arial" w:eastAsia="仿宋_GB2312" w:cs="仿宋_GB2312"/>
          <w:kern w:val="0"/>
          <w:sz w:val="32"/>
          <w:szCs w:val="32"/>
          <w:lang w:val="en-US" w:eastAsia="zh-CN" w:bidi="ar"/>
        </w:rPr>
        <w:t>。</w:t>
      </w:r>
    </w:p>
    <w:p w14:paraId="4E3AB3F4">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（三）公务接待费</w:t>
      </w:r>
      <w:r>
        <w:rPr>
          <w:rFonts w:hint="default" w:ascii="仿宋_GB2312" w:hAnsi="宋体" w:eastAsia="仿宋_GB2312" w:cs="仿宋_GB2312"/>
          <w:kern w:val="2"/>
          <w:sz w:val="32"/>
          <w:szCs w:val="32"/>
          <w:lang w:val="en-US" w:eastAsia="zh-CN" w:bidi="ar"/>
        </w:rPr>
        <w:t>2025年预算安排</w:t>
      </w:r>
      <w:bookmarkStart w:id="31" w:name="po_GWJDZE"/>
      <w:r>
        <w:rPr>
          <w:rFonts w:hint="default" w:ascii="仿宋_GB2312" w:hAnsi="宋体" w:eastAsia="仿宋_GB2312" w:cs="Times New Roman"/>
          <w:kern w:val="2"/>
          <w:sz w:val="32"/>
          <w:szCs w:val="32"/>
          <w:lang w:val="en-US" w:eastAsia="zh-CN" w:bidi="ar"/>
        </w:rPr>
        <w:t>0.36</w:t>
      </w:r>
      <w:bookmarkEnd w:id="31"/>
      <w:r>
        <w:rPr>
          <w:rFonts w:hint="default" w:ascii="仿宋_GB2312" w:hAnsi="宋体" w:eastAsia="仿宋_GB2312" w:cs="仿宋_GB2312"/>
          <w:kern w:val="2"/>
          <w:sz w:val="32"/>
          <w:szCs w:val="32"/>
          <w:lang w:val="en-US" w:eastAsia="zh-CN" w:bidi="ar"/>
        </w:rPr>
        <w:t>万元，</w:t>
      </w:r>
      <w:bookmarkStart w:id="32" w:name="po_GWJDZJQKSM"/>
      <w:r>
        <w:rPr>
          <w:rFonts w:hint="default" w:ascii="仿宋_GB2312" w:hAnsi="宋体" w:eastAsia="仿宋_GB2312" w:cs="仿宋_GB2312"/>
          <w:kern w:val="2"/>
          <w:sz w:val="32"/>
          <w:szCs w:val="32"/>
          <w:lang w:val="en-US" w:eastAsia="zh-CN" w:bidi="ar"/>
        </w:rPr>
        <w:t>同比减少</w:t>
      </w:r>
      <w:r>
        <w:rPr>
          <w:rFonts w:hint="default" w:ascii="仿宋_GB2312" w:hAnsi="宋体" w:eastAsia="仿宋_GB2312" w:cs="Times New Roman"/>
          <w:kern w:val="2"/>
          <w:sz w:val="32"/>
          <w:szCs w:val="32"/>
          <w:lang w:val="en-US" w:eastAsia="zh-CN" w:bidi="ar"/>
        </w:rPr>
        <w:t>0.02万元，下降5.88%，减少的主要原因是根据中央和自治区关于过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32"/>
      <w:r>
        <w:rPr>
          <w:rFonts w:hint="default" w:ascii="仿宋_GB2312" w:hAnsi="Arial" w:eastAsia="仿宋_GB2312" w:cs="仿宋_GB2312"/>
          <w:kern w:val="0"/>
          <w:sz w:val="32"/>
          <w:szCs w:val="32"/>
          <w:lang w:val="en-US" w:eastAsia="zh-CN" w:bidi="ar"/>
        </w:rPr>
        <w:t>。</w:t>
      </w:r>
    </w:p>
    <w:p w14:paraId="40BA4D3D">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七、</w:t>
      </w:r>
      <w:bookmarkStart w:id="33" w:name="po_DWXZ_1"/>
      <w:r>
        <w:rPr>
          <w:rFonts w:hint="eastAsia" w:ascii="黑体" w:hAnsi="宋体" w:eastAsia="黑体" w:cs="黑体"/>
          <w:kern w:val="2"/>
          <w:sz w:val="32"/>
          <w:szCs w:val="32"/>
          <w:lang w:val="en-US" w:eastAsia="zh-CN" w:bidi="ar"/>
        </w:rPr>
        <w:t>机关</w:t>
      </w:r>
      <w:bookmarkEnd w:id="33"/>
      <w:r>
        <w:rPr>
          <w:rFonts w:hint="eastAsia" w:ascii="黑体" w:hAnsi="宋体" w:eastAsia="黑体" w:cs="黑体"/>
          <w:kern w:val="2"/>
          <w:sz w:val="32"/>
          <w:szCs w:val="32"/>
          <w:lang w:val="en-US" w:eastAsia="zh-CN" w:bidi="ar"/>
        </w:rPr>
        <w:t>运行经费安排情况说明</w:t>
      </w:r>
    </w:p>
    <w:p w14:paraId="06A1C253">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b/>
          <w:bCs/>
          <w:kern w:val="2"/>
          <w:sz w:val="32"/>
          <w:szCs w:val="32"/>
          <w:u w:val="single"/>
        </w:rPr>
      </w:pPr>
      <w:bookmarkStart w:id="34" w:name="po_DWYXJFYSZJQKSM"/>
      <w:r>
        <w:rPr>
          <w:rFonts w:hint="default" w:ascii="仿宋_GB2312" w:hAnsi="Times New Roman" w:eastAsia="仿宋_GB2312" w:cs="仿宋_GB2312"/>
          <w:kern w:val="2"/>
          <w:sz w:val="32"/>
          <w:szCs w:val="32"/>
          <w:lang w:val="en-US" w:eastAsia="zh-CN" w:bidi="ar"/>
        </w:rPr>
        <w:t>我单位</w:t>
      </w:r>
      <w:r>
        <w:rPr>
          <w:rFonts w:hint="default" w:ascii="仿宋_GB2312" w:hAnsi="Times New Roman" w:eastAsia="仿宋_GB2312" w:cs="Times New Roman"/>
          <w:kern w:val="2"/>
          <w:sz w:val="32"/>
          <w:szCs w:val="32"/>
          <w:lang w:val="en-US" w:eastAsia="zh-CN" w:bidi="ar"/>
        </w:rPr>
        <w:t>2025年机关运行经费主要包括办公费、印刷费、水费、电费、邮电费、差旅费、维修（护）费、会议费、培训费、公务接待费、工会经费、福利费、其他交通费用、其他商品和服务支出。我单位2025年机关运行经费预算85.70万元，同比减少3.31万元，下降3.72%。机关运行经费减少的主要原因是根据中央和自治区关于过</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紧日子</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34"/>
      <w:r>
        <w:rPr>
          <w:rFonts w:hint="default" w:ascii="仿宋_GB2312" w:hAnsi="Times New Roman" w:eastAsia="仿宋_GB2312" w:cs="仿宋_GB2312"/>
          <w:kern w:val="2"/>
          <w:sz w:val="32"/>
          <w:szCs w:val="32"/>
          <w:lang w:val="en-US" w:eastAsia="zh-CN" w:bidi="ar"/>
        </w:rPr>
        <w:t>。</w:t>
      </w:r>
    </w:p>
    <w:p w14:paraId="117B235E">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2"/>
          <w:sz w:val="32"/>
          <w:szCs w:val="32"/>
          <w:lang w:val="en-US" w:eastAsia="zh-CN" w:bidi="ar"/>
        </w:rPr>
        <w:t>八、</w:t>
      </w:r>
      <w:r>
        <w:rPr>
          <w:rFonts w:hint="eastAsia" w:ascii="黑体" w:hAnsi="宋体" w:eastAsia="黑体" w:cs="黑体"/>
          <w:kern w:val="0"/>
          <w:sz w:val="32"/>
          <w:szCs w:val="32"/>
          <w:lang w:val="en-US" w:eastAsia="zh-CN" w:bidi="ar"/>
        </w:rPr>
        <w:t>政府采购预算安排情况说明</w:t>
      </w:r>
    </w:p>
    <w:p w14:paraId="6E32B32A">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2025</w:t>
      </w:r>
      <w:r>
        <w:rPr>
          <w:rFonts w:hint="default" w:ascii="仿宋_GB2312" w:hAnsi="宋体" w:eastAsia="仿宋_GB2312" w:cs="仿宋_GB2312"/>
          <w:kern w:val="2"/>
          <w:sz w:val="32"/>
          <w:szCs w:val="32"/>
          <w:lang w:val="en-US" w:eastAsia="zh-CN" w:bidi="ar"/>
        </w:rPr>
        <w:t>年政府采购预算总金额</w:t>
      </w:r>
      <w:bookmarkStart w:id="35" w:name="po_ZFCGYSZE"/>
      <w:r>
        <w:rPr>
          <w:rFonts w:hint="default" w:ascii="仿宋_GB2312" w:hAnsi="宋体" w:eastAsia="仿宋_GB2312" w:cs="Times New Roman"/>
          <w:kern w:val="2"/>
          <w:sz w:val="32"/>
          <w:szCs w:val="32"/>
          <w:lang w:val="en-US" w:eastAsia="zh-CN" w:bidi="ar"/>
        </w:rPr>
        <w:t>0</w:t>
      </w:r>
      <w:bookmarkEnd w:id="35"/>
      <w:r>
        <w:rPr>
          <w:rFonts w:hint="default" w:ascii="仿宋_GB2312" w:hAnsi="宋体" w:eastAsia="仿宋_GB2312" w:cs="仿宋_GB2312"/>
          <w:kern w:val="2"/>
          <w:sz w:val="32"/>
          <w:szCs w:val="32"/>
          <w:lang w:val="en-US" w:eastAsia="zh-CN" w:bidi="ar"/>
        </w:rPr>
        <w:t>万元，</w:t>
      </w:r>
      <w:bookmarkStart w:id="36" w:name="po_ZFCGYSZJSM"/>
      <w:r>
        <w:rPr>
          <w:rFonts w:hint="default" w:ascii="仿宋_GB2312" w:hAnsi="宋体" w:eastAsia="仿宋_GB2312" w:cs="仿宋_GB2312"/>
          <w:kern w:val="2"/>
          <w:sz w:val="32"/>
          <w:szCs w:val="32"/>
          <w:lang w:val="en-US" w:eastAsia="zh-CN" w:bidi="ar"/>
        </w:rPr>
        <w:t>与上年持平</w:t>
      </w:r>
      <w:bookmarkEnd w:id="36"/>
      <w:r>
        <w:rPr>
          <w:rFonts w:hint="default" w:ascii="仿宋_GB2312" w:hAnsi="宋体" w:eastAsia="仿宋_GB2312" w:cs="仿宋_GB2312"/>
          <w:kern w:val="2"/>
          <w:sz w:val="32"/>
          <w:szCs w:val="32"/>
          <w:lang w:val="en-US" w:eastAsia="zh-CN" w:bidi="ar"/>
        </w:rPr>
        <w:t>。</w:t>
      </w:r>
    </w:p>
    <w:p w14:paraId="5D3117C8">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集中采购预算</w:t>
      </w:r>
      <w:bookmarkStart w:id="37" w:name="po_JZCGZE"/>
      <w:r>
        <w:rPr>
          <w:rFonts w:hint="default" w:ascii="仿宋_GB2312" w:hAnsi="宋体" w:eastAsia="仿宋_GB2312" w:cs="Times New Roman"/>
          <w:color w:val="000000"/>
          <w:kern w:val="2"/>
          <w:sz w:val="32"/>
          <w:szCs w:val="32"/>
          <w:lang w:val="en-US" w:eastAsia="zh-CN" w:bidi="ar"/>
        </w:rPr>
        <w:t>0</w:t>
      </w:r>
      <w:bookmarkEnd w:id="37"/>
      <w:r>
        <w:rPr>
          <w:rFonts w:hint="default" w:ascii="仿宋_GB2312" w:hAnsi="宋体" w:eastAsia="仿宋_GB2312" w:cs="仿宋_GB2312"/>
          <w:kern w:val="2"/>
          <w:sz w:val="32"/>
          <w:szCs w:val="32"/>
          <w:lang w:val="en-US" w:eastAsia="zh-CN" w:bidi="ar"/>
        </w:rPr>
        <w:t>万元，占政府采购预算</w:t>
      </w:r>
      <w:bookmarkStart w:id="38" w:name="po_JZCGZB"/>
      <w:r>
        <w:rPr>
          <w:rFonts w:hint="default" w:ascii="仿宋_GB2312" w:hAnsi="宋体" w:eastAsia="仿宋_GB2312" w:cs="Times New Roman"/>
          <w:color w:val="000000"/>
          <w:kern w:val="2"/>
          <w:sz w:val="32"/>
          <w:szCs w:val="32"/>
          <w:lang w:val="en-US" w:eastAsia="zh-CN" w:bidi="ar"/>
        </w:rPr>
        <w:t>0</w:t>
      </w:r>
      <w:bookmarkEnd w:id="38"/>
      <w:r>
        <w:rPr>
          <w:rFonts w:hint="default" w:ascii="仿宋_GB2312" w:hAnsi="宋体" w:eastAsia="仿宋_GB2312" w:cs="Times New Roman"/>
          <w:kern w:val="2"/>
          <w:sz w:val="32"/>
          <w:szCs w:val="32"/>
          <w:lang w:val="en-US" w:eastAsia="zh-CN" w:bidi="ar"/>
        </w:rPr>
        <w:t>%</w:t>
      </w:r>
      <w:bookmarkStart w:id="39" w:name="po_JZCGZJQK"/>
      <w:r>
        <w:rPr>
          <w:rFonts w:hint="default" w:ascii="仿宋_GB2312" w:hAnsi="宋体" w:eastAsia="仿宋_GB2312" w:cs="仿宋_GB2312"/>
          <w:kern w:val="2"/>
          <w:sz w:val="32"/>
          <w:szCs w:val="32"/>
          <w:lang w:val="en-US" w:eastAsia="zh-CN" w:bidi="ar"/>
        </w:rPr>
        <w:t>，与上年持平</w:t>
      </w:r>
      <w:bookmarkEnd w:id="39"/>
      <w:r>
        <w:rPr>
          <w:rFonts w:hint="default" w:ascii="仿宋_GB2312" w:hAnsi="宋体" w:eastAsia="仿宋_GB2312" w:cs="仿宋_GB2312"/>
          <w:kern w:val="2"/>
          <w:sz w:val="32"/>
          <w:szCs w:val="32"/>
          <w:lang w:val="en-US" w:eastAsia="zh-CN" w:bidi="ar"/>
        </w:rPr>
        <w:t>，其中：货物类</w:t>
      </w:r>
      <w:bookmarkStart w:id="40" w:name="po_JZCG_HWL"/>
      <w:r>
        <w:rPr>
          <w:rFonts w:hint="default" w:ascii="仿宋_GB2312" w:hAnsi="宋体" w:eastAsia="仿宋_GB2312" w:cs="Times New Roman"/>
          <w:kern w:val="2"/>
          <w:sz w:val="32"/>
          <w:szCs w:val="32"/>
          <w:lang w:val="en-US" w:eastAsia="zh-CN" w:bidi="ar"/>
        </w:rPr>
        <w:t>0</w:t>
      </w:r>
      <w:bookmarkEnd w:id="40"/>
      <w:r>
        <w:rPr>
          <w:rFonts w:hint="default" w:ascii="仿宋_GB2312" w:hAnsi="宋体" w:eastAsia="仿宋_GB2312" w:cs="仿宋_GB2312"/>
          <w:kern w:val="2"/>
          <w:sz w:val="32"/>
          <w:szCs w:val="32"/>
          <w:lang w:val="en-US" w:eastAsia="zh-CN" w:bidi="ar"/>
        </w:rPr>
        <w:t>万元、工程类</w:t>
      </w:r>
      <w:bookmarkStart w:id="41" w:name="po_JZCG_GCL"/>
      <w:r>
        <w:rPr>
          <w:rFonts w:hint="default" w:ascii="仿宋_GB2312" w:hAnsi="宋体" w:eastAsia="仿宋_GB2312" w:cs="Times New Roman"/>
          <w:kern w:val="2"/>
          <w:sz w:val="32"/>
          <w:szCs w:val="32"/>
          <w:lang w:val="en-US" w:eastAsia="zh-CN" w:bidi="ar"/>
        </w:rPr>
        <w:t>0</w:t>
      </w:r>
      <w:bookmarkEnd w:id="41"/>
      <w:r>
        <w:rPr>
          <w:rFonts w:hint="default" w:ascii="仿宋_GB2312" w:hAnsi="宋体" w:eastAsia="仿宋_GB2312" w:cs="仿宋_GB2312"/>
          <w:kern w:val="2"/>
          <w:sz w:val="32"/>
          <w:szCs w:val="32"/>
          <w:lang w:val="en-US" w:eastAsia="zh-CN" w:bidi="ar"/>
        </w:rPr>
        <w:t>万元、服务类</w:t>
      </w:r>
      <w:bookmarkStart w:id="42" w:name="po_JZCG_FWL"/>
      <w:r>
        <w:rPr>
          <w:rFonts w:hint="default" w:ascii="仿宋_GB2312" w:hAnsi="宋体" w:eastAsia="仿宋_GB2312" w:cs="Times New Roman"/>
          <w:kern w:val="2"/>
          <w:sz w:val="32"/>
          <w:szCs w:val="32"/>
          <w:lang w:val="en-US" w:eastAsia="zh-CN" w:bidi="ar"/>
        </w:rPr>
        <w:t>0</w:t>
      </w:r>
      <w:bookmarkEnd w:id="42"/>
      <w:r>
        <w:rPr>
          <w:rFonts w:hint="default" w:ascii="仿宋_GB2312" w:hAnsi="宋体" w:eastAsia="仿宋_GB2312" w:cs="仿宋_GB2312"/>
          <w:kern w:val="2"/>
          <w:sz w:val="32"/>
          <w:szCs w:val="32"/>
          <w:lang w:val="en-US" w:eastAsia="zh-CN" w:bidi="ar"/>
        </w:rPr>
        <w:t>万元。</w:t>
      </w:r>
    </w:p>
    <w:p w14:paraId="736A902A">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分散采购预算</w:t>
      </w:r>
      <w:bookmarkStart w:id="43" w:name="po_FSCGZE"/>
      <w:r>
        <w:rPr>
          <w:rFonts w:hint="default" w:ascii="仿宋_GB2312" w:hAnsi="宋体" w:eastAsia="仿宋_GB2312" w:cs="Times New Roman"/>
          <w:kern w:val="2"/>
          <w:sz w:val="32"/>
          <w:szCs w:val="32"/>
          <w:lang w:val="en-US" w:eastAsia="zh-CN" w:bidi="ar"/>
        </w:rPr>
        <w:t>0</w:t>
      </w:r>
      <w:bookmarkEnd w:id="43"/>
      <w:r>
        <w:rPr>
          <w:rFonts w:hint="default" w:ascii="仿宋_GB2312" w:hAnsi="宋体" w:eastAsia="仿宋_GB2312" w:cs="仿宋_GB2312"/>
          <w:kern w:val="2"/>
          <w:sz w:val="32"/>
          <w:szCs w:val="32"/>
          <w:lang w:val="en-US" w:eastAsia="zh-CN" w:bidi="ar"/>
        </w:rPr>
        <w:t>万元，占政府采购预算</w:t>
      </w:r>
      <w:bookmarkStart w:id="44" w:name="po_FSCGZB"/>
      <w:r>
        <w:rPr>
          <w:rFonts w:hint="default" w:ascii="仿宋_GB2312" w:hAnsi="宋体" w:eastAsia="仿宋_GB2312" w:cs="Times New Roman"/>
          <w:kern w:val="2"/>
          <w:sz w:val="32"/>
          <w:szCs w:val="32"/>
          <w:lang w:val="en-US" w:eastAsia="zh-CN" w:bidi="ar"/>
        </w:rPr>
        <w:t>0</w:t>
      </w:r>
      <w:bookmarkEnd w:id="44"/>
      <w:r>
        <w:rPr>
          <w:rFonts w:hint="default" w:ascii="仿宋_GB2312" w:hAnsi="宋体" w:eastAsia="仿宋_GB2312" w:cs="Times New Roman"/>
          <w:kern w:val="2"/>
          <w:sz w:val="32"/>
          <w:szCs w:val="32"/>
          <w:lang w:val="en-US" w:eastAsia="zh-CN" w:bidi="ar"/>
        </w:rPr>
        <w:t>%</w:t>
      </w:r>
      <w:bookmarkStart w:id="45" w:name="po_FSCGZJQK"/>
      <w:r>
        <w:rPr>
          <w:rFonts w:hint="default" w:ascii="仿宋_GB2312" w:hAnsi="宋体" w:eastAsia="仿宋_GB2312" w:cs="仿宋_GB2312"/>
          <w:kern w:val="2"/>
          <w:sz w:val="32"/>
          <w:szCs w:val="32"/>
          <w:lang w:val="en-US" w:eastAsia="zh-CN" w:bidi="ar"/>
        </w:rPr>
        <w:t>，与上年持平</w:t>
      </w:r>
      <w:bookmarkEnd w:id="45"/>
      <w:r>
        <w:rPr>
          <w:rFonts w:hint="default" w:ascii="仿宋_GB2312" w:hAnsi="宋体" w:eastAsia="仿宋_GB2312" w:cs="仿宋_GB2312"/>
          <w:kern w:val="2"/>
          <w:sz w:val="32"/>
          <w:szCs w:val="32"/>
          <w:lang w:val="en-US" w:eastAsia="zh-CN" w:bidi="ar"/>
        </w:rPr>
        <w:t>，其中：货物类</w:t>
      </w:r>
      <w:bookmarkStart w:id="46" w:name="po_FSCG_HWL"/>
      <w:r>
        <w:rPr>
          <w:rFonts w:hint="default" w:ascii="仿宋_GB2312" w:hAnsi="宋体" w:eastAsia="仿宋_GB2312" w:cs="Times New Roman"/>
          <w:kern w:val="2"/>
          <w:sz w:val="32"/>
          <w:szCs w:val="32"/>
          <w:lang w:val="en-US" w:eastAsia="zh-CN" w:bidi="ar"/>
        </w:rPr>
        <w:t>0</w:t>
      </w:r>
      <w:bookmarkEnd w:id="46"/>
      <w:r>
        <w:rPr>
          <w:rFonts w:hint="default" w:ascii="仿宋_GB2312" w:hAnsi="宋体" w:eastAsia="仿宋_GB2312" w:cs="仿宋_GB2312"/>
          <w:kern w:val="2"/>
          <w:sz w:val="32"/>
          <w:szCs w:val="32"/>
          <w:lang w:val="en-US" w:eastAsia="zh-CN" w:bidi="ar"/>
        </w:rPr>
        <w:t>万元、工程类</w:t>
      </w:r>
      <w:bookmarkStart w:id="47" w:name="po_FSCG_GCL"/>
      <w:r>
        <w:rPr>
          <w:rFonts w:hint="default" w:ascii="仿宋_GB2312" w:hAnsi="宋体" w:eastAsia="仿宋_GB2312" w:cs="Times New Roman"/>
          <w:color w:val="000000"/>
          <w:kern w:val="2"/>
          <w:sz w:val="32"/>
          <w:szCs w:val="32"/>
          <w:lang w:val="en-US" w:eastAsia="zh-CN" w:bidi="ar"/>
        </w:rPr>
        <w:t>0</w:t>
      </w:r>
      <w:bookmarkEnd w:id="47"/>
      <w:r>
        <w:rPr>
          <w:rFonts w:hint="default" w:ascii="仿宋_GB2312" w:hAnsi="宋体" w:eastAsia="仿宋_GB2312" w:cs="仿宋_GB2312"/>
          <w:kern w:val="2"/>
          <w:sz w:val="32"/>
          <w:szCs w:val="32"/>
          <w:lang w:val="en-US" w:eastAsia="zh-CN" w:bidi="ar"/>
        </w:rPr>
        <w:t>万元、服务类</w:t>
      </w:r>
      <w:bookmarkStart w:id="48" w:name="po_FSCG_FWL"/>
      <w:r>
        <w:rPr>
          <w:rFonts w:hint="default" w:ascii="仿宋_GB2312" w:hAnsi="宋体" w:eastAsia="仿宋_GB2312" w:cs="Times New Roman"/>
          <w:kern w:val="2"/>
          <w:sz w:val="32"/>
          <w:szCs w:val="32"/>
          <w:lang w:val="en-US" w:eastAsia="zh-CN" w:bidi="ar"/>
        </w:rPr>
        <w:t>0</w:t>
      </w:r>
      <w:bookmarkEnd w:id="48"/>
      <w:r>
        <w:rPr>
          <w:rFonts w:hint="default" w:ascii="仿宋_GB2312" w:hAnsi="宋体" w:eastAsia="仿宋_GB2312" w:cs="仿宋_GB2312"/>
          <w:kern w:val="2"/>
          <w:sz w:val="32"/>
          <w:szCs w:val="32"/>
          <w:lang w:val="en-US" w:eastAsia="zh-CN" w:bidi="ar"/>
        </w:rPr>
        <w:t>万元。</w:t>
      </w:r>
    </w:p>
    <w:p w14:paraId="39BD9248">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0"/>
          <w:sz w:val="32"/>
          <w:szCs w:val="32"/>
          <w:lang w:val="en-US" w:eastAsia="zh-CN" w:bidi="ar"/>
        </w:rPr>
        <w:t>九、国有资产占用情况说明</w:t>
      </w:r>
    </w:p>
    <w:p w14:paraId="6F9264DB">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49" w:name="po_GYZCZYQKSM"/>
      <w:r>
        <w:rPr>
          <w:rFonts w:hint="default" w:ascii="仿宋_GB2312" w:hAnsi="宋体" w:eastAsia="仿宋_GB2312" w:cs="仿宋_GB2312"/>
          <w:kern w:val="2"/>
          <w:sz w:val="32"/>
          <w:szCs w:val="32"/>
          <w:lang w:val="en-US" w:eastAsia="zh-CN" w:bidi="ar"/>
        </w:rPr>
        <w:t>我单位</w:t>
      </w:r>
      <w:r>
        <w:rPr>
          <w:rFonts w:hint="default" w:ascii="仿宋_GB2312" w:hAnsi="宋体" w:eastAsia="仿宋_GB2312" w:cs="Times New Roman"/>
          <w:kern w:val="2"/>
          <w:sz w:val="32"/>
          <w:szCs w:val="32"/>
          <w:lang w:val="en-US" w:eastAsia="zh-CN" w:bidi="ar"/>
        </w:rPr>
        <w:t>2025年无国有资产占用相关情况。</w:t>
      </w:r>
      <w:bookmarkEnd w:id="49"/>
    </w:p>
    <w:p w14:paraId="39783F83">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十、预算绩效目标情况说明</w:t>
      </w:r>
    </w:p>
    <w:p w14:paraId="556D112E">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（一）我部门2025年所有项目支出全面实施绩效目标管理，涉及市本级项目</w:t>
      </w:r>
      <w:bookmarkStart w:id="50" w:name="po_BJXMGS"/>
      <w:r>
        <w:rPr>
          <w:rFonts w:hint="default" w:ascii="仿宋_GB2312" w:hAnsi="Times New Roman" w:eastAsia="仿宋_GB2312" w:cs="仿宋_GB2312"/>
          <w:kern w:val="2"/>
          <w:sz w:val="32"/>
          <w:szCs w:val="32"/>
          <w:lang w:val="en-US" w:eastAsia="zh-CN" w:bidi="ar"/>
        </w:rPr>
        <w:t>6</w:t>
      </w:r>
      <w:bookmarkEnd w:id="50"/>
      <w:r>
        <w:rPr>
          <w:rFonts w:hint="default" w:ascii="仿宋_GB2312" w:hAnsi="Times New Roman" w:eastAsia="仿宋_GB2312" w:cs="仿宋_GB2312"/>
          <w:kern w:val="2"/>
          <w:sz w:val="32"/>
          <w:szCs w:val="32"/>
          <w:lang w:val="en-US" w:eastAsia="zh-CN" w:bidi="ar"/>
        </w:rPr>
        <w:t>个，预算资金</w:t>
      </w:r>
      <w:bookmarkStart w:id="51" w:name="po_BJXMZE"/>
      <w:r>
        <w:rPr>
          <w:rFonts w:hint="default" w:ascii="仿宋_GB2312" w:hAnsi="Times New Roman" w:eastAsia="仿宋_GB2312" w:cs="仿宋_GB2312"/>
          <w:kern w:val="2"/>
          <w:sz w:val="32"/>
          <w:szCs w:val="32"/>
          <w:lang w:val="en-US" w:eastAsia="zh-CN" w:bidi="ar"/>
        </w:rPr>
        <w:t>49.03</w:t>
      </w:r>
      <w:bookmarkEnd w:id="51"/>
      <w:r>
        <w:rPr>
          <w:rFonts w:hint="default" w:ascii="仿宋_GB2312" w:hAnsi="Times New Roman" w:eastAsia="仿宋_GB2312" w:cs="仿宋_GB2312"/>
          <w:kern w:val="2"/>
          <w:sz w:val="32"/>
          <w:szCs w:val="32"/>
          <w:lang w:val="en-US" w:eastAsia="zh-CN" w:bidi="ar"/>
        </w:rPr>
        <w:t>万元。</w:t>
      </w:r>
    </w:p>
    <w:p w14:paraId="6D8B7DAB">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绩效目标情况详见报表。</w:t>
      </w:r>
    </w:p>
    <w:p w14:paraId="63335C39">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（二）重点项目预算绩效目标说明。</w:t>
      </w:r>
    </w:p>
    <w:tbl>
      <w:tblPr>
        <w:tblStyle w:val="3"/>
        <w:tblW w:w="5000" w:type="pct"/>
        <w:tblInd w:w="93"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068"/>
        <w:gridCol w:w="2098"/>
        <w:gridCol w:w="3170"/>
      </w:tblGrid>
      <w:tr w14:paraId="39A96DF1">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tblCellMar>
            <w:top w:w="15" w:type="dxa"/>
            <w:left w:w="15" w:type="dxa"/>
            <w:bottom w:w="15" w:type="dxa"/>
            <w:right w:w="15" w:type="dxa"/>
          </w:tblCellMar>
        </w:tblPrEx>
        <w:tc>
          <w:tcPr>
            <w:tcW w:w="1840" w:type="pct"/>
            <w:tcBorders>
              <w:top w:val="single" w:color="000000" w:sz="8" w:space="0"/>
              <w:left w:val="single" w:color="000000" w:sz="8" w:space="0"/>
              <w:bottom w:val="single" w:color="000000" w:sz="8" w:space="0"/>
              <w:right w:val="single" w:color="000000" w:sz="8" w:space="0"/>
            </w:tcBorders>
            <w:shd w:val="clear"/>
            <w:vAlign w:val="center"/>
          </w:tcPr>
          <w:p w14:paraId="4CD21FDC">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bookmarkStart w:id="52" w:name="po_XMJXMBSM"/>
            <w:r>
              <w:rPr>
                <w:rFonts w:hint="default" w:ascii="仿宋_GB2312" w:hAnsi="宋体" w:eastAsia="仿宋_GB2312" w:cs="仿宋_GB2312"/>
                <w:kern w:val="0"/>
                <w:sz w:val="32"/>
                <w:szCs w:val="32"/>
                <w:bdr w:val="none" w:color="auto" w:sz="0" w:space="0"/>
                <w:lang w:val="en-US" w:eastAsia="zh-CN" w:bidi="ar"/>
              </w:rPr>
              <w:t>项目名称</w:t>
            </w:r>
            <w:bookmarkEnd w:id="52"/>
          </w:p>
        </w:tc>
        <w:tc>
          <w:tcPr>
            <w:tcW w:w="1258" w:type="pct"/>
            <w:tcBorders>
              <w:top w:val="single" w:color="000000" w:sz="8" w:space="0"/>
              <w:left w:val="nil"/>
              <w:bottom w:val="single" w:color="000000" w:sz="8" w:space="0"/>
              <w:right w:val="single" w:color="000000" w:sz="8" w:space="0"/>
            </w:tcBorders>
            <w:shd w:val="clear"/>
            <w:vAlign w:val="center"/>
          </w:tcPr>
          <w:p w14:paraId="7B2FB348">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预算数（单位：万元）</w:t>
            </w:r>
          </w:p>
        </w:tc>
        <w:tc>
          <w:tcPr>
            <w:tcW w:w="1901" w:type="pct"/>
            <w:tcBorders>
              <w:top w:val="single" w:color="000000" w:sz="8" w:space="0"/>
              <w:left w:val="nil"/>
              <w:bottom w:val="single" w:color="000000" w:sz="8" w:space="0"/>
              <w:right w:val="single" w:color="000000" w:sz="8" w:space="0"/>
            </w:tcBorders>
            <w:shd w:val="clear"/>
            <w:vAlign w:val="center"/>
          </w:tcPr>
          <w:p w14:paraId="05BFC88B">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绩效目标</w:t>
            </w:r>
          </w:p>
        </w:tc>
      </w:tr>
      <w:tr w14:paraId="67A3435A">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tblCellMar>
            <w:top w:w="15" w:type="dxa"/>
            <w:left w:w="15" w:type="dxa"/>
            <w:bottom w:w="15" w:type="dxa"/>
            <w:right w:w="15" w:type="dxa"/>
          </w:tblCellMar>
        </w:tblPrEx>
        <w:tc>
          <w:tcPr>
            <w:tcW w:w="1840" w:type="pct"/>
            <w:tcBorders>
              <w:top w:val="single" w:color="000000" w:sz="8" w:space="0"/>
              <w:left w:val="single" w:color="000000" w:sz="8" w:space="0"/>
              <w:bottom w:val="single" w:color="000000" w:sz="8" w:space="0"/>
              <w:right w:val="single" w:color="000000" w:sz="8" w:space="0"/>
            </w:tcBorders>
            <w:shd w:val="clear"/>
            <w:vAlign w:val="center"/>
          </w:tcPr>
          <w:p w14:paraId="470D64AA">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市属水库管理处信息化系统运行维护费</w:t>
            </w:r>
          </w:p>
        </w:tc>
        <w:tc>
          <w:tcPr>
            <w:tcW w:w="1258" w:type="pct"/>
            <w:tcBorders>
              <w:top w:val="single" w:color="000000" w:sz="8" w:space="0"/>
              <w:left w:val="nil"/>
              <w:bottom w:val="single" w:color="000000" w:sz="8" w:space="0"/>
              <w:right w:val="single" w:color="000000" w:sz="8" w:space="0"/>
            </w:tcBorders>
            <w:shd w:val="clear"/>
            <w:vAlign w:val="center"/>
          </w:tcPr>
          <w:p w14:paraId="6578AAC2">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10.10</w:t>
            </w:r>
          </w:p>
        </w:tc>
        <w:tc>
          <w:tcPr>
            <w:tcW w:w="1901" w:type="pct"/>
            <w:tcBorders>
              <w:top w:val="single" w:color="000000" w:sz="8" w:space="0"/>
              <w:left w:val="nil"/>
              <w:bottom w:val="single" w:color="000000" w:sz="8" w:space="0"/>
              <w:right w:val="single" w:color="000000" w:sz="8" w:space="0"/>
            </w:tcBorders>
            <w:shd w:val="clear"/>
            <w:vAlign w:val="center"/>
          </w:tcPr>
          <w:p w14:paraId="52DD7AE0">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bdr w:val="none" w:color="auto" w:sz="0" w:space="0"/>
              </w:rPr>
            </w:pPr>
            <w:r>
              <w:rPr>
                <w:rFonts w:hint="default" w:ascii="仿宋_GB2312" w:hAnsi="宋体" w:eastAsia="仿宋_GB2312" w:cs="仿宋_GB2312"/>
                <w:kern w:val="0"/>
                <w:sz w:val="32"/>
                <w:szCs w:val="32"/>
                <w:bdr w:val="none" w:color="auto" w:sz="0" w:space="0"/>
                <w:lang w:val="en-US" w:eastAsia="zh-CN" w:bidi="ar"/>
              </w:rPr>
              <w:t>按期完成管理处信息化系统设备更新、系统维护，确保系统正常运行，保障水利工程信息化系统的智能性、预测性。</w:t>
            </w:r>
          </w:p>
        </w:tc>
      </w:tr>
    </w:tbl>
    <w:p w14:paraId="659EC6FB">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仿宋_GB2312" w:cs="Times New Roman"/>
          <w:kern w:val="2"/>
          <w:sz w:val="32"/>
          <w:szCs w:val="32"/>
        </w:rPr>
      </w:pPr>
      <w:r>
        <w:rPr>
          <w:rFonts w:hint="eastAsia" w:ascii="黑体" w:hAnsi="Times New Roman" w:eastAsia="仿宋_GB2312" w:cs="Times New Roman"/>
          <w:kern w:val="2"/>
          <w:sz w:val="32"/>
          <w:szCs w:val="32"/>
          <w:lang w:val="en-US" w:eastAsia="zh-CN" w:bidi="ar"/>
        </w:rPr>
        <w:t xml:space="preserve"> </w:t>
      </w:r>
    </w:p>
    <w:p w14:paraId="6693E44E">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第三部分：名词解释</w:t>
      </w:r>
    </w:p>
    <w:p w14:paraId="17784B77">
      <w:pPr>
        <w:keepNext w:val="0"/>
        <w:keepLines w:val="0"/>
        <w:widowControl w:val="0"/>
        <w:suppressLineNumbers w:val="0"/>
        <w:snapToGrid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一、</w:t>
      </w:r>
      <w:r>
        <w:rPr>
          <w:rFonts w:hint="default" w:ascii="仿宋_GB2312" w:hAnsi="Times New Roman" w:eastAsia="仿宋_GB2312" w:cs="仿宋_GB2312"/>
          <w:kern w:val="2"/>
          <w:sz w:val="32"/>
          <w:szCs w:val="32"/>
          <w:lang w:val="en-US" w:eastAsia="zh-CN" w:bidi="ar"/>
        </w:rPr>
        <w:t>财政</w:t>
      </w:r>
      <w:r>
        <w:rPr>
          <w:rFonts w:hint="default" w:ascii="仿宋_GB2312" w:hAnsi="Arial" w:eastAsia="仿宋_GB2312" w:cs="仿宋_GB2312"/>
          <w:kern w:val="0"/>
          <w:sz w:val="32"/>
          <w:szCs w:val="32"/>
          <w:lang w:val="en-US" w:eastAsia="zh-CN" w:bidi="ar"/>
        </w:rPr>
        <w:t>拨款收入：指桂林市财政部门当年拨付的资金。</w:t>
      </w:r>
      <w:r>
        <w:rPr>
          <w:rFonts w:hint="default" w:ascii="仿宋_GB2312" w:hAnsi="Arial" w:eastAsia="仿宋_GB2312" w:cs="Arial"/>
          <w:kern w:val="0"/>
          <w:sz w:val="32"/>
          <w:szCs w:val="32"/>
          <w:lang w:val="en-US" w:eastAsia="zh-CN" w:bidi="ar"/>
        </w:rPr>
        <w:t xml:space="preserve"> </w:t>
      </w:r>
    </w:p>
    <w:p w14:paraId="0EFE3611">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二、事业收入：指事业单位开展专业业务活动及辅助活动所取得的收入。</w:t>
      </w:r>
    </w:p>
    <w:p w14:paraId="7099A70F">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三、经营收入：指事业单位在专业业务活动及其辅助活动之外开展非独立核算经营活动取得的收入。</w:t>
      </w:r>
    </w:p>
    <w:p w14:paraId="54176F78">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四、其他收入：指除上述“财政拨款收入”“事业收入”“经营收入”等以外的收入。</w:t>
      </w:r>
    </w:p>
    <w:p w14:paraId="78800608">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五、上年结转和结余：指本年度或以前年度预算安排、因客观条件发生变化无法按原计划实施，需要延迟到以后年度按有关规定继续使用的资金。</w:t>
      </w:r>
    </w:p>
    <w:p w14:paraId="400D9C7D">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六、基本支出：指为保障机构正常运转、完成日常工作任务而发生的人员支出和公用支出。</w:t>
      </w:r>
    </w:p>
    <w:p w14:paraId="69AB71C4">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七、项目支出：指在基本支出之外为完成特定行政任务和事业发展目标所发生的支出。</w:t>
      </w:r>
    </w:p>
    <w:p w14:paraId="1CB4C75B">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845739A">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Arial" w:eastAsia="仿宋_GB2312" w:cs="仿宋_GB2312"/>
          <w:kern w:val="0"/>
          <w:sz w:val="32"/>
          <w:szCs w:val="32"/>
          <w:lang w:val="en-US" w:eastAsia="zh-CN" w:bidi="ar"/>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BB6465">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第四部分：</w:t>
      </w:r>
      <w:bookmarkStart w:id="53" w:name="po_YSDWMC_4"/>
      <w:r>
        <w:rPr>
          <w:rFonts w:hint="eastAsia" w:ascii="黑体" w:hAnsi="宋体" w:eastAsia="黑体" w:cs="黑体"/>
          <w:kern w:val="2"/>
          <w:sz w:val="32"/>
          <w:szCs w:val="32"/>
          <w:lang w:val="en-US" w:eastAsia="zh-CN" w:bidi="ar"/>
        </w:rPr>
        <w:t>桂林市市属水库管理处</w:t>
      </w:r>
      <w:bookmarkEnd w:id="53"/>
      <w:r>
        <w:rPr>
          <w:rFonts w:hint="eastAsia" w:ascii="黑体" w:hAnsi="宋体" w:eastAsia="黑体" w:cs="黑体"/>
          <w:kern w:val="2"/>
          <w:sz w:val="32"/>
          <w:szCs w:val="32"/>
          <w:lang w:val="en-US" w:eastAsia="zh-CN" w:bidi="ar"/>
        </w:rPr>
        <w:t>2025年预算公开报表</w:t>
      </w:r>
    </w:p>
    <w:p w14:paraId="19AEC7B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一、部门收支总体情况表（表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p>
    <w:p w14:paraId="6241438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二、部门收入总体情况表（表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p>
    <w:p w14:paraId="12F63981">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三、部门支出总体情况表（表</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p>
    <w:p w14:paraId="454CE9E4">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四、财政拨款收支总体情况表（表</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p>
    <w:p w14:paraId="75C92F3D">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五、一般公共预算支出情况表（表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p>
    <w:p w14:paraId="369A40A8">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六、一般公共预算基本支出情况表（表</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w:t>
      </w:r>
    </w:p>
    <w:p w14:paraId="0D75E4F1">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七、一般公共预算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经费支出情况表（表</w:t>
      </w: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w:t>
      </w:r>
    </w:p>
    <w:p w14:paraId="3776FB77">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八、政府性基金预算支出情况表（表</w:t>
      </w: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w:t>
      </w:r>
    </w:p>
    <w:p w14:paraId="6117BDF8">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九、国有资本经营预算支出表（表</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w:t>
      </w:r>
    </w:p>
    <w:p w14:paraId="16FD5E45">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十、政府采购预算表（表</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w:t>
      </w:r>
    </w:p>
    <w:p w14:paraId="2CEC649B">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十一、部门预算支出经济分类表（表</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w:t>
      </w:r>
    </w:p>
    <w:p w14:paraId="159FF2A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十二、政府预算支出经济分类表（表</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w:t>
      </w:r>
    </w:p>
    <w:p w14:paraId="7B655CD3">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十三、项目支出（部门预算）绩效目标申报表（表</w:t>
      </w:r>
      <w:r>
        <w:rPr>
          <w:rFonts w:hint="default" w:ascii="Times New Roman" w:hAnsi="Times New Roman" w:eastAsia="仿宋_GB2312" w:cs="Times New Roman"/>
          <w:kern w:val="2"/>
          <w:sz w:val="32"/>
          <w:szCs w:val="32"/>
          <w:lang w:val="en-US" w:eastAsia="zh-CN" w:bidi="ar"/>
        </w:rPr>
        <w:t>13</w:t>
      </w:r>
      <w:r>
        <w:rPr>
          <w:rFonts w:hint="default" w:ascii="仿宋_GB2312" w:hAnsi="Times New Roman" w:eastAsia="仿宋_GB2312" w:cs="仿宋_GB2312"/>
          <w:kern w:val="2"/>
          <w:sz w:val="32"/>
          <w:szCs w:val="32"/>
          <w:lang w:val="en-US" w:eastAsia="zh-CN" w:bidi="ar"/>
        </w:rPr>
        <w:t>）</w:t>
      </w:r>
    </w:p>
    <w:p w14:paraId="575A9A47">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十四、项目支出（补助市县）绩效目标申报表（表</w:t>
      </w:r>
      <w:r>
        <w:rPr>
          <w:rFonts w:hint="default" w:ascii="Times New Roman" w:hAnsi="Times New Roman" w:eastAsia="仿宋_GB2312" w:cs="Times New Roman"/>
          <w:kern w:val="2"/>
          <w:sz w:val="32"/>
          <w:szCs w:val="32"/>
          <w:lang w:val="en-US" w:eastAsia="zh-CN" w:bidi="ar"/>
        </w:rPr>
        <w:t>14</w:t>
      </w:r>
      <w:r>
        <w:rPr>
          <w:rFonts w:hint="default" w:ascii="仿宋_GB2312" w:hAnsi="Times New Roman" w:eastAsia="仿宋_GB2312" w:cs="仿宋_GB2312"/>
          <w:kern w:val="2"/>
          <w:sz w:val="32"/>
          <w:szCs w:val="32"/>
          <w:lang w:val="en-US" w:eastAsia="zh-CN" w:bidi="ar"/>
        </w:rPr>
        <w:t>）</w:t>
      </w:r>
    </w:p>
    <w:p w14:paraId="3F95E8B2">
      <w:pPr>
        <w:keepNext w:val="0"/>
        <w:keepLines w:val="0"/>
        <w:widowControl w:val="0"/>
        <w:suppressLineNumbers w:val="0"/>
        <w:spacing w:before="0" w:beforeAutospacing="0" w:after="0" w:afterAutospacing="0" w:line="586" w:lineRule="exact"/>
        <w:ind w:left="0" w:right="0" w:firstLine="790" w:firstLineChars="247"/>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上述报表详见附件。</w:t>
      </w:r>
    </w:p>
    <w:p w14:paraId="0DC4821E">
      <w:pPr>
        <w:keepNext w:val="0"/>
        <w:keepLines w:val="0"/>
        <w:widowControl w:val="0"/>
        <w:suppressLineNumbers w:val="0"/>
        <w:adjustRightInd w:val="0"/>
        <w:snapToGrid w:val="0"/>
        <w:spacing w:before="0" w:beforeAutospacing="0" w:after="0" w:afterAutospacing="0" w:line="560" w:lineRule="exact"/>
        <w:ind w:left="0" w:right="15" w:rightChars="7"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b/>
          <w:bCs w:val="0"/>
          <w:kern w:val="2"/>
          <w:sz w:val="32"/>
          <w:szCs w:val="32"/>
          <w:lang w:val="en-US" w:eastAsia="zh-CN" w:bidi="ar"/>
        </w:rPr>
        <w:t>附件</w:t>
      </w:r>
      <w:r>
        <w:rPr>
          <w:rFonts w:hint="default" w:ascii="Times New Roman" w:hAnsi="Times New Roman" w:eastAsia="仿宋_GB2312" w:cs="Times New Roman"/>
          <w:b/>
          <w:bCs w:val="0"/>
          <w:kern w:val="2"/>
          <w:sz w:val="32"/>
          <w:szCs w:val="32"/>
          <w:lang w:val="en-US" w:eastAsia="zh-CN" w:bidi="ar"/>
        </w:rPr>
        <w:t>.</w:t>
      </w:r>
      <w:r>
        <w:rPr>
          <w:rFonts w:hint="default" w:ascii="仿宋_GB2312" w:hAnsi="宋体" w:eastAsia="仿宋_GB2312" w:cs="Times New Roman"/>
          <w:kern w:val="2"/>
          <w:sz w:val="32"/>
          <w:szCs w:val="32"/>
          <w:lang w:val="en-US" w:eastAsia="zh-CN" w:bidi="ar"/>
        </w:rPr>
        <w:t xml:space="preserve"> </w:t>
      </w:r>
      <w:bookmarkStart w:id="54" w:name="po_YSDWBMMC_1"/>
      <w:r>
        <w:rPr>
          <w:rFonts w:hint="default" w:ascii="仿宋_GB2312" w:hAnsi="宋体" w:eastAsia="仿宋_GB2312" w:cs="Times New Roman"/>
          <w:kern w:val="2"/>
          <w:sz w:val="32"/>
          <w:szCs w:val="32"/>
          <w:lang w:val="en-US" w:eastAsia="zh-CN" w:bidi="ar"/>
        </w:rPr>
        <w:t>087006桂林市市属水库管理处</w:t>
      </w:r>
      <w:bookmarkEnd w:id="54"/>
      <w:r>
        <w:rPr>
          <w:rFonts w:hint="default" w:ascii="仿宋_GB2312" w:hAnsi="宋体" w:eastAsia="仿宋_GB2312" w:cs="仿宋_GB2312"/>
          <w:kern w:val="2"/>
          <w:sz w:val="32"/>
          <w:szCs w:val="32"/>
          <w:lang w:val="en-US" w:eastAsia="zh-CN" w:bidi="ar"/>
        </w:rPr>
        <w:t>2025年部门预算公开表</w:t>
      </w:r>
      <w:r>
        <w:rPr>
          <w:rFonts w:hint="default" w:ascii="仿宋_GB2312" w:hAnsi="宋体" w:eastAsia="仿宋_GB2312" w:cs="Times New Roman"/>
          <w:kern w:val="2"/>
          <w:sz w:val="32"/>
          <w:szCs w:val="32"/>
          <w:lang w:val="en-US" w:eastAsia="zh-CN" w:bidi="ar"/>
        </w:rPr>
        <w:t>.xls</w:t>
      </w:r>
    </w:p>
    <w:p w14:paraId="542B724C">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_GBK">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3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5">
    <w:name w:val="10"/>
    <w:basedOn w:val="4"/>
    <w:uiPriority w:val="0"/>
    <w:rPr>
      <w:rFonts w:hint="default" w:ascii="Times New Roman" w:hAnsi="Times New Roman" w:cs="Times New Roman"/>
    </w:rPr>
  </w:style>
  <w:style w:type="character" w:customStyle="1" w:styleId="6">
    <w:name w:val="15"/>
    <w:basedOn w:val="4"/>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2025-05-16T01:45:01Z</dcterms:created>
  <dc:creator>Administrator</dc:creator>
  <cp:lastModifiedBy>Ambition</cp:lastModifiedBy>
  <dcterms:modified xsi:type="dcterms:W3CDTF">2025-05-16T01:47:51Z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eyJoZGlkIjoiMTRjY2E5MTNkM2ZkZDVkMDlhOTQ2ZjY0MDMwMzBhNWEiLCJ1c2VySWQiOiI1NjcwOTM0NDYifQ==</vt:lpwstr>
  </property>
  <property fmtid="{D5CDD505-2E9C-101B-9397-08002B2CF9AE}" pid="4" name="ICV">
    <vt:lpwstr>A1BEF49FB1CC4F6F8B783DCDB2B0E969_12</vt:lpwstr>
  </property>
</Properties>
</file>